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13CD" w14:textId="73C0D93A" w:rsidR="00065313" w:rsidRDefault="00CE4A23" w:rsidP="00065313">
      <w:pPr>
        <w:rPr>
          <w:b/>
          <w:bCs/>
        </w:rPr>
      </w:pPr>
      <w:r>
        <w:rPr>
          <w:noProof/>
        </w:rPr>
        <w:drawing>
          <wp:anchor distT="0" distB="0" distL="114300" distR="114300" simplePos="0" relativeHeight="251660288" behindDoc="0" locked="0" layoutInCell="1" allowOverlap="1" wp14:anchorId="485A7198" wp14:editId="4472DD61">
            <wp:simplePos x="0" y="0"/>
            <wp:positionH relativeFrom="column">
              <wp:posOffset>5048250</wp:posOffset>
            </wp:positionH>
            <wp:positionV relativeFrom="page">
              <wp:posOffset>429788</wp:posOffset>
            </wp:positionV>
            <wp:extent cx="1094740" cy="890905"/>
            <wp:effectExtent l="0" t="0" r="0" b="0"/>
            <wp:wrapSquare wrapText="bothSides"/>
            <wp:docPr id="8" name="Bild 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2" descr="Afbeelding met tekst, teken&#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94740" cy="890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CEA04" w14:textId="77777777" w:rsidR="00065313" w:rsidRDefault="00065313" w:rsidP="00065313">
      <w:pPr>
        <w:rPr>
          <w:b/>
          <w:bCs/>
        </w:rPr>
      </w:pPr>
    </w:p>
    <w:p w14:paraId="7B2652CB" w14:textId="77777777" w:rsidR="0017441F" w:rsidRDefault="0017441F" w:rsidP="0017441F">
      <w:pPr>
        <w:pStyle w:val="Normaalweb"/>
        <w:spacing w:line="320" w:lineRule="exact"/>
      </w:pPr>
      <w:r>
        <w:rPr>
          <w:rFonts w:ascii="Arial" w:hAnsi="Arial" w:cs="Arial"/>
          <w:b/>
          <w:bCs/>
        </w:rPr>
        <w:t>Geberit Nederland viert 50-jarig jubileum, maar kijkt vooral vooruit</w:t>
      </w:r>
    </w:p>
    <w:p w14:paraId="6EAB8594" w14:textId="45D3206A" w:rsidR="0017441F" w:rsidRPr="002C5AC0" w:rsidRDefault="0017441F" w:rsidP="0017441F">
      <w:pPr>
        <w:pStyle w:val="Normaalweb"/>
        <w:spacing w:line="320" w:lineRule="exact"/>
        <w:rPr>
          <w:sz w:val="20"/>
          <w:szCs w:val="20"/>
        </w:rPr>
      </w:pPr>
      <w:r>
        <w:rPr>
          <w:rFonts w:ascii="ArialMT" w:hAnsi="ArialMT"/>
          <w:sz w:val="20"/>
          <w:szCs w:val="20"/>
        </w:rPr>
        <w:t>Halve eeuw i</w:t>
      </w:r>
      <w:r w:rsidRPr="002C5AC0">
        <w:rPr>
          <w:rFonts w:ascii="ArialMT" w:hAnsi="ArialMT"/>
          <w:sz w:val="20"/>
          <w:szCs w:val="20"/>
        </w:rPr>
        <w:t xml:space="preserve">nnovatie, </w:t>
      </w:r>
      <w:r>
        <w:rPr>
          <w:rFonts w:ascii="ArialMT" w:hAnsi="ArialMT"/>
          <w:sz w:val="20"/>
          <w:szCs w:val="20"/>
        </w:rPr>
        <w:t>betrouwbaarheid, functionaliteit en het delen van kennis</w:t>
      </w:r>
      <w:r w:rsidRPr="002C5AC0">
        <w:rPr>
          <w:rFonts w:ascii="ArialMT" w:hAnsi="ArialMT"/>
          <w:sz w:val="20"/>
          <w:szCs w:val="20"/>
        </w:rPr>
        <w:t xml:space="preserve"> </w:t>
      </w:r>
    </w:p>
    <w:p w14:paraId="45307AEC" w14:textId="74B48126" w:rsidR="0017441F" w:rsidRDefault="0017441F" w:rsidP="0017441F">
      <w:pPr>
        <w:pStyle w:val="Normaalweb"/>
        <w:spacing w:line="320" w:lineRule="exact"/>
        <w:rPr>
          <w:rFonts w:ascii="Arial" w:hAnsi="Arial" w:cs="Arial"/>
          <w:b/>
          <w:bCs/>
          <w:sz w:val="20"/>
          <w:szCs w:val="20"/>
        </w:rPr>
      </w:pPr>
      <w:r>
        <w:rPr>
          <w:noProof/>
        </w:rPr>
        <w:drawing>
          <wp:anchor distT="0" distB="0" distL="114300" distR="114300" simplePos="0" relativeHeight="251658240" behindDoc="0" locked="0" layoutInCell="1" allowOverlap="1" wp14:anchorId="184F979C" wp14:editId="00EAB8C8">
            <wp:simplePos x="0" y="0"/>
            <wp:positionH relativeFrom="column">
              <wp:posOffset>-3175</wp:posOffset>
            </wp:positionH>
            <wp:positionV relativeFrom="paragraph">
              <wp:posOffset>2316480</wp:posOffset>
            </wp:positionV>
            <wp:extent cx="4798060" cy="4806315"/>
            <wp:effectExtent l="0" t="0" r="254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98060" cy="4806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rPr>
        <w:t xml:space="preserve">Nieuwegein, april 2023 – In 1973, op 25 april om precies te zijn, werd de Nederlandse Geberit organisatie door het Zwitserse moederbedrijf opgericht. Het begin van een succesverhaal, zo bleek. Door een constante ontwikkeling van innoverende en kwalitatieve producten met een uitstekende reputatie groeide Geberit in Nederland en in Europa uit tot marktleider in sanitaire producten. Tevreden achteroverleunen is er echter niet bij: Geberit Nederland richt de blik op de toekomst en blijft verder innoveren en ontwikkelen. </w:t>
      </w:r>
      <w:r w:rsidRPr="004A36C3">
        <w:rPr>
          <w:rFonts w:ascii="Arial" w:hAnsi="Arial" w:cs="Arial"/>
          <w:b/>
          <w:bCs/>
          <w:sz w:val="20"/>
          <w:szCs w:val="20"/>
        </w:rPr>
        <w:t xml:space="preserve">Daarbij staat een sterke band met klanten centraal; </w:t>
      </w:r>
      <w:r w:rsidRPr="004A36C3">
        <w:rPr>
          <w:rFonts w:ascii="ArialMT" w:hAnsi="ArialMT"/>
          <w:b/>
          <w:bCs/>
          <w:sz w:val="20"/>
          <w:szCs w:val="20"/>
        </w:rPr>
        <w:t>een goede service voor installateurs, ingenieurs, architecten</w:t>
      </w:r>
      <w:r>
        <w:rPr>
          <w:rFonts w:ascii="ArialMT" w:hAnsi="ArialMT"/>
          <w:b/>
          <w:bCs/>
          <w:sz w:val="20"/>
          <w:szCs w:val="20"/>
        </w:rPr>
        <w:t xml:space="preserve">, </w:t>
      </w:r>
      <w:r w:rsidRPr="004A36C3">
        <w:rPr>
          <w:rFonts w:ascii="ArialMT" w:hAnsi="ArialMT"/>
          <w:b/>
          <w:bCs/>
          <w:sz w:val="20"/>
          <w:szCs w:val="20"/>
        </w:rPr>
        <w:t>groothandels</w:t>
      </w:r>
      <w:r>
        <w:rPr>
          <w:rFonts w:ascii="ArialMT" w:hAnsi="ArialMT"/>
          <w:b/>
          <w:bCs/>
          <w:sz w:val="20"/>
          <w:szCs w:val="20"/>
        </w:rPr>
        <w:t xml:space="preserve"> en </w:t>
      </w:r>
      <w:r w:rsidR="006E55ED">
        <w:rPr>
          <w:rFonts w:ascii="ArialMT" w:hAnsi="ArialMT"/>
          <w:b/>
          <w:bCs/>
          <w:sz w:val="20"/>
          <w:szCs w:val="20"/>
        </w:rPr>
        <w:t>detailhandel</w:t>
      </w:r>
      <w:r w:rsidRPr="004A36C3">
        <w:rPr>
          <w:rFonts w:ascii="ArialMT" w:hAnsi="ArialMT"/>
          <w:b/>
          <w:bCs/>
          <w:sz w:val="20"/>
          <w:szCs w:val="20"/>
        </w:rPr>
        <w:t xml:space="preserve"> is </w:t>
      </w:r>
      <w:r>
        <w:rPr>
          <w:rFonts w:ascii="ArialMT" w:hAnsi="ArialMT"/>
          <w:b/>
          <w:bCs/>
          <w:sz w:val="20"/>
          <w:szCs w:val="20"/>
        </w:rPr>
        <w:t xml:space="preserve">en blijft </w:t>
      </w:r>
      <w:r w:rsidRPr="004A36C3">
        <w:rPr>
          <w:rFonts w:ascii="ArialMT" w:hAnsi="ArialMT"/>
          <w:b/>
          <w:bCs/>
          <w:sz w:val="20"/>
          <w:szCs w:val="20"/>
        </w:rPr>
        <w:t>essentieel</w:t>
      </w:r>
      <w:r>
        <w:rPr>
          <w:rFonts w:ascii="ArialMT" w:hAnsi="ArialMT"/>
          <w:b/>
          <w:bCs/>
          <w:sz w:val="20"/>
          <w:szCs w:val="20"/>
        </w:rPr>
        <w:t>.</w:t>
      </w:r>
      <w:r w:rsidRPr="004A36C3">
        <w:rPr>
          <w:rFonts w:ascii="ArialMT" w:hAnsi="ArialMT"/>
          <w:b/>
          <w:bCs/>
          <w:sz w:val="20"/>
          <w:szCs w:val="20"/>
        </w:rPr>
        <w:t xml:space="preserve"> </w:t>
      </w:r>
      <w:r>
        <w:rPr>
          <w:rFonts w:ascii="ArialMT" w:hAnsi="ArialMT"/>
          <w:b/>
          <w:bCs/>
          <w:sz w:val="20"/>
          <w:szCs w:val="20"/>
        </w:rPr>
        <w:t>Onder</w:t>
      </w:r>
      <w:r w:rsidRPr="004A36C3">
        <w:rPr>
          <w:rFonts w:ascii="ArialMT" w:hAnsi="ArialMT"/>
          <w:b/>
          <w:bCs/>
          <w:sz w:val="20"/>
          <w:szCs w:val="20"/>
        </w:rPr>
        <w:t xml:space="preserve"> de noemer ‘</w:t>
      </w:r>
      <w:proofErr w:type="spellStart"/>
      <w:r w:rsidRPr="004A36C3">
        <w:rPr>
          <w:rFonts w:ascii="ArialMT" w:hAnsi="ArialMT"/>
          <w:b/>
          <w:bCs/>
          <w:sz w:val="20"/>
          <w:szCs w:val="20"/>
        </w:rPr>
        <w:t>Know-how</w:t>
      </w:r>
      <w:proofErr w:type="spellEnd"/>
      <w:r w:rsidRPr="004A36C3">
        <w:rPr>
          <w:rFonts w:ascii="ArialMT" w:hAnsi="ArialMT"/>
          <w:b/>
          <w:bCs/>
          <w:sz w:val="20"/>
          <w:szCs w:val="20"/>
        </w:rPr>
        <w:t xml:space="preserve"> </w:t>
      </w:r>
      <w:proofErr w:type="spellStart"/>
      <w:r w:rsidRPr="004A36C3">
        <w:rPr>
          <w:rFonts w:ascii="ArialMT" w:hAnsi="ArialMT"/>
          <w:b/>
          <w:bCs/>
          <w:sz w:val="20"/>
          <w:szCs w:val="20"/>
        </w:rPr>
        <w:t>Installed</w:t>
      </w:r>
      <w:proofErr w:type="spellEnd"/>
      <w:r w:rsidRPr="004A36C3">
        <w:rPr>
          <w:rFonts w:ascii="ArialMT" w:hAnsi="ArialMT"/>
          <w:b/>
          <w:bCs/>
          <w:sz w:val="20"/>
          <w:szCs w:val="20"/>
        </w:rPr>
        <w:t xml:space="preserve">’ </w:t>
      </w:r>
      <w:r>
        <w:rPr>
          <w:rFonts w:ascii="ArialMT" w:hAnsi="ArialMT"/>
          <w:b/>
          <w:bCs/>
          <w:sz w:val="20"/>
          <w:szCs w:val="20"/>
        </w:rPr>
        <w:t xml:space="preserve">ondersteunt het bedrijf haar klanten </w:t>
      </w:r>
      <w:r w:rsidRPr="004A36C3">
        <w:rPr>
          <w:rFonts w:ascii="ArialMT" w:hAnsi="ArialMT"/>
          <w:b/>
          <w:bCs/>
          <w:sz w:val="20"/>
          <w:szCs w:val="20"/>
        </w:rPr>
        <w:t>met planning, logistiek, installatie, productonderhoud en snelle en doordachte technische ondersteuning.</w:t>
      </w:r>
      <w:r>
        <w:rPr>
          <w:rFonts w:ascii="ArialMT" w:hAnsi="ArialMT"/>
          <w:b/>
          <w:bCs/>
          <w:sz w:val="20"/>
          <w:szCs w:val="20"/>
        </w:rPr>
        <w:t xml:space="preserve"> Tegelijkertijd breidt het bedrijf haar duurzaamheidsmanagement verder uit.</w:t>
      </w:r>
    </w:p>
    <w:p w14:paraId="4351A404" w14:textId="4B52DEB5" w:rsidR="00065313" w:rsidRPr="00065313" w:rsidRDefault="00065313" w:rsidP="00065313">
      <w:pPr>
        <w:rPr>
          <w:b/>
          <w:bCs/>
          <w:szCs w:val="20"/>
          <w:lang w:val="nl-NL"/>
        </w:rPr>
      </w:pPr>
    </w:p>
    <w:p w14:paraId="465FFC8E" w14:textId="77777777" w:rsidR="009D32C6" w:rsidRDefault="009D32C6" w:rsidP="00BD308B">
      <w:pPr>
        <w:pStyle w:val="Duidelijkcitaat"/>
        <w:ind w:left="0"/>
        <w:rPr>
          <w:lang w:val="nl-NL"/>
        </w:rPr>
      </w:pPr>
    </w:p>
    <w:p w14:paraId="28E64AE0" w14:textId="77777777" w:rsidR="009D32C6" w:rsidRDefault="009D32C6" w:rsidP="00BD308B">
      <w:pPr>
        <w:pStyle w:val="Duidelijkcitaat"/>
        <w:ind w:left="0"/>
        <w:rPr>
          <w:lang w:val="nl-NL"/>
        </w:rPr>
      </w:pPr>
    </w:p>
    <w:p w14:paraId="351B161A" w14:textId="77777777" w:rsidR="009D32C6" w:rsidRDefault="009D32C6" w:rsidP="00BD308B">
      <w:pPr>
        <w:pStyle w:val="Duidelijkcitaat"/>
        <w:ind w:left="0"/>
        <w:rPr>
          <w:lang w:val="nl-NL"/>
        </w:rPr>
      </w:pPr>
    </w:p>
    <w:p w14:paraId="08F52097" w14:textId="77777777" w:rsidR="009D32C6" w:rsidRDefault="009D32C6" w:rsidP="00BD308B">
      <w:pPr>
        <w:pStyle w:val="Duidelijkcitaat"/>
        <w:ind w:left="0"/>
        <w:rPr>
          <w:lang w:val="nl-NL"/>
        </w:rPr>
      </w:pPr>
    </w:p>
    <w:p w14:paraId="1785A6A8" w14:textId="77777777" w:rsidR="009D32C6" w:rsidRDefault="009D32C6" w:rsidP="00BD308B">
      <w:pPr>
        <w:pStyle w:val="Duidelijkcitaat"/>
        <w:ind w:left="0"/>
        <w:rPr>
          <w:lang w:val="nl-NL"/>
        </w:rPr>
      </w:pPr>
    </w:p>
    <w:p w14:paraId="153B3BEB" w14:textId="77777777" w:rsidR="009D32C6" w:rsidRDefault="009D32C6" w:rsidP="00BD308B">
      <w:pPr>
        <w:pStyle w:val="Duidelijkcitaat"/>
        <w:ind w:left="0"/>
        <w:rPr>
          <w:lang w:val="nl-NL"/>
        </w:rPr>
      </w:pPr>
    </w:p>
    <w:p w14:paraId="04759F18" w14:textId="77777777" w:rsidR="009D32C6" w:rsidRDefault="009D32C6" w:rsidP="00BD308B">
      <w:pPr>
        <w:pStyle w:val="Duidelijkcitaat"/>
        <w:ind w:left="0"/>
        <w:rPr>
          <w:lang w:val="nl-NL"/>
        </w:rPr>
      </w:pPr>
    </w:p>
    <w:p w14:paraId="5127984E" w14:textId="77777777" w:rsidR="009D32C6" w:rsidRDefault="009D32C6" w:rsidP="00BD308B">
      <w:pPr>
        <w:pStyle w:val="Duidelijkcitaat"/>
        <w:ind w:left="0"/>
        <w:rPr>
          <w:lang w:val="nl-NL"/>
        </w:rPr>
      </w:pPr>
    </w:p>
    <w:p w14:paraId="71BF95EA" w14:textId="77777777" w:rsidR="009D32C6" w:rsidRDefault="009D32C6" w:rsidP="00BD308B">
      <w:pPr>
        <w:pStyle w:val="Duidelijkcitaat"/>
        <w:ind w:left="0"/>
        <w:rPr>
          <w:lang w:val="nl-NL"/>
        </w:rPr>
      </w:pPr>
    </w:p>
    <w:p w14:paraId="08C61BA5" w14:textId="77777777" w:rsidR="009D32C6" w:rsidRDefault="009D32C6" w:rsidP="00BD308B">
      <w:pPr>
        <w:pStyle w:val="Duidelijkcitaat"/>
        <w:ind w:left="0"/>
        <w:rPr>
          <w:lang w:val="nl-NL"/>
        </w:rPr>
      </w:pPr>
    </w:p>
    <w:p w14:paraId="509FC391" w14:textId="77777777" w:rsidR="009D32C6" w:rsidRDefault="009D32C6" w:rsidP="00BD308B">
      <w:pPr>
        <w:pStyle w:val="Duidelijkcitaat"/>
        <w:ind w:left="0"/>
        <w:rPr>
          <w:lang w:val="nl-NL"/>
        </w:rPr>
      </w:pPr>
    </w:p>
    <w:p w14:paraId="5909365A" w14:textId="77777777" w:rsidR="009D32C6" w:rsidRDefault="009D32C6" w:rsidP="00BD308B">
      <w:pPr>
        <w:pStyle w:val="Duidelijkcitaat"/>
        <w:ind w:left="0"/>
        <w:rPr>
          <w:lang w:val="nl-NL"/>
        </w:rPr>
      </w:pPr>
    </w:p>
    <w:p w14:paraId="5E8F7AE9" w14:textId="77777777" w:rsidR="009D32C6" w:rsidRDefault="009D32C6" w:rsidP="00BD308B">
      <w:pPr>
        <w:pStyle w:val="Duidelijkcitaat"/>
        <w:ind w:left="0"/>
        <w:rPr>
          <w:lang w:val="nl-NL"/>
        </w:rPr>
      </w:pPr>
    </w:p>
    <w:p w14:paraId="460DB06A" w14:textId="77777777" w:rsidR="009D32C6" w:rsidRDefault="009D32C6" w:rsidP="00BD308B">
      <w:pPr>
        <w:pStyle w:val="Duidelijkcitaat"/>
        <w:ind w:left="0"/>
        <w:rPr>
          <w:lang w:val="nl-NL"/>
        </w:rPr>
      </w:pPr>
    </w:p>
    <w:p w14:paraId="75A849A3" w14:textId="1E81ADED" w:rsidR="00BD308B" w:rsidRPr="009D32C6" w:rsidRDefault="009D32C6" w:rsidP="00BD308B">
      <w:pPr>
        <w:pStyle w:val="Duidelijkcitaat"/>
        <w:ind w:left="0"/>
        <w:rPr>
          <w:szCs w:val="18"/>
          <w:lang w:val="nl-NL"/>
        </w:rPr>
      </w:pPr>
      <w:proofErr w:type="spellStart"/>
      <w:r w:rsidRPr="009D32C6">
        <w:rPr>
          <w:szCs w:val="18"/>
          <w:lang w:val="nl-NL"/>
        </w:rPr>
        <w:t>GISeasy</w:t>
      </w:r>
      <w:proofErr w:type="spellEnd"/>
      <w:r w:rsidRPr="009D32C6">
        <w:rPr>
          <w:szCs w:val="18"/>
          <w:lang w:val="nl-NL"/>
        </w:rPr>
        <w:t xml:space="preserve"> </w:t>
      </w:r>
      <w:proofErr w:type="spellStart"/>
      <w:r w:rsidRPr="009D32C6">
        <w:rPr>
          <w:szCs w:val="18"/>
          <w:lang w:val="nl-NL"/>
        </w:rPr>
        <w:t>BadkamerModuulSysteem</w:t>
      </w:r>
      <w:proofErr w:type="spellEnd"/>
      <w:r w:rsidRPr="009D32C6">
        <w:rPr>
          <w:szCs w:val="18"/>
          <w:lang w:val="nl-NL"/>
        </w:rPr>
        <w:t xml:space="preserve"> </w:t>
      </w:r>
      <w:r w:rsidRPr="009D32C6">
        <w:rPr>
          <w:color w:val="000000"/>
          <w:szCs w:val="18"/>
          <w:lang w:val="nl-NL"/>
        </w:rPr>
        <w:t>in 2000 speciaal ontwikkeld vanuit de Nederlandse marktvraag</w:t>
      </w:r>
    </w:p>
    <w:p w14:paraId="002818BD" w14:textId="77777777" w:rsidR="0017441F" w:rsidRDefault="0017441F" w:rsidP="0017441F">
      <w:pPr>
        <w:pStyle w:val="Normaalweb"/>
        <w:spacing w:line="320" w:lineRule="exact"/>
        <w:rPr>
          <w:rFonts w:ascii="Arial" w:hAnsi="Arial" w:cs="Arial"/>
          <w:i/>
          <w:iCs/>
          <w:sz w:val="20"/>
          <w:szCs w:val="20"/>
        </w:rPr>
      </w:pPr>
      <w:r>
        <w:rPr>
          <w:rFonts w:ascii="ArialMT" w:hAnsi="ArialMT"/>
          <w:sz w:val="20"/>
          <w:szCs w:val="20"/>
        </w:rPr>
        <w:lastRenderedPageBreak/>
        <w:t xml:space="preserve">Als bedenker van het innovatieve inbouwreservoir en de 2-toets bedieningsplaat voor een waterbesparende spoeling, samen met een uitgebreid assortiment dat onder meer bestaat uit </w:t>
      </w:r>
      <w:r w:rsidRPr="008F3794">
        <w:rPr>
          <w:rFonts w:ascii="Arial" w:hAnsi="Arial" w:cs="Arial"/>
          <w:sz w:val="20"/>
          <w:szCs w:val="20"/>
        </w:rPr>
        <w:t xml:space="preserve">weldoordachte af- en aanvoersystemen, innovatieve installatiesystemen, douche-oplossingen, AquaClean douchewc’s en diverse badkamerseries, is Geberit in Nederland marktleider op het </w:t>
      </w:r>
      <w:r>
        <w:rPr>
          <w:rFonts w:ascii="Arial" w:hAnsi="Arial" w:cs="Arial"/>
          <w:sz w:val="20"/>
          <w:szCs w:val="20"/>
        </w:rPr>
        <w:t xml:space="preserve">gebied </w:t>
      </w:r>
      <w:r w:rsidRPr="008F3794">
        <w:rPr>
          <w:rFonts w:ascii="Arial" w:hAnsi="Arial" w:cs="Arial"/>
          <w:sz w:val="20"/>
          <w:szCs w:val="20"/>
        </w:rPr>
        <w:t>van sanitaire oplossingen</w:t>
      </w:r>
      <w:r w:rsidRPr="008F3794">
        <w:rPr>
          <w:rFonts w:ascii="Arial" w:hAnsi="Arial" w:cs="Arial"/>
          <w:i/>
          <w:iCs/>
          <w:sz w:val="20"/>
          <w:szCs w:val="20"/>
        </w:rPr>
        <w:t>.</w:t>
      </w:r>
    </w:p>
    <w:p w14:paraId="1D49B8AB" w14:textId="77777777" w:rsidR="0017441F" w:rsidRPr="0017441F" w:rsidRDefault="0017441F" w:rsidP="0017441F">
      <w:pPr>
        <w:rPr>
          <w:szCs w:val="20"/>
          <w:lang w:val="nl-NL"/>
        </w:rPr>
      </w:pPr>
      <w:r w:rsidRPr="0017441F">
        <w:rPr>
          <w:b/>
          <w:bCs/>
          <w:szCs w:val="20"/>
          <w:lang w:val="nl-NL"/>
        </w:rPr>
        <w:t>50 jaar productinnovaties</w:t>
      </w:r>
      <w:r w:rsidRPr="0017441F">
        <w:rPr>
          <w:szCs w:val="20"/>
          <w:lang w:val="nl-NL"/>
        </w:rPr>
        <w:br/>
        <w:t xml:space="preserve">Als onderdeel van de Geberit Groep heeft Geberit Nederland met haar producten de norm in de sanitaire sector in Nederland en in Europa bepaald. Een voorbeeld hiervan is </w:t>
      </w:r>
      <w:r w:rsidRPr="0017441F">
        <w:rPr>
          <w:color w:val="000000"/>
          <w:szCs w:val="20"/>
          <w:lang w:val="nl-NL"/>
        </w:rPr>
        <w:t xml:space="preserve">het </w:t>
      </w:r>
      <w:proofErr w:type="spellStart"/>
      <w:r w:rsidRPr="0017441F">
        <w:rPr>
          <w:color w:val="000000"/>
          <w:szCs w:val="20"/>
          <w:lang w:val="nl-NL"/>
        </w:rPr>
        <w:t>GISeasy</w:t>
      </w:r>
      <w:proofErr w:type="spellEnd"/>
      <w:r w:rsidRPr="0017441F">
        <w:rPr>
          <w:color w:val="000000"/>
          <w:szCs w:val="20"/>
          <w:lang w:val="nl-NL"/>
        </w:rPr>
        <w:t xml:space="preserve"> </w:t>
      </w:r>
      <w:proofErr w:type="spellStart"/>
      <w:r w:rsidRPr="0017441F">
        <w:rPr>
          <w:color w:val="000000"/>
          <w:szCs w:val="20"/>
          <w:lang w:val="nl-NL"/>
        </w:rPr>
        <w:t>BadkamerModuulSysteem</w:t>
      </w:r>
      <w:proofErr w:type="spellEnd"/>
      <w:r w:rsidRPr="0017441F">
        <w:rPr>
          <w:color w:val="000000"/>
          <w:szCs w:val="20"/>
          <w:lang w:val="nl-NL"/>
        </w:rPr>
        <w:t xml:space="preserve">. </w:t>
      </w:r>
      <w:proofErr w:type="spellStart"/>
      <w:r w:rsidRPr="0017441F">
        <w:rPr>
          <w:color w:val="000000"/>
          <w:szCs w:val="20"/>
          <w:lang w:val="nl-NL"/>
        </w:rPr>
        <w:t>GISeasy</w:t>
      </w:r>
      <w:proofErr w:type="spellEnd"/>
      <w:r w:rsidRPr="0017441F">
        <w:rPr>
          <w:color w:val="000000"/>
          <w:szCs w:val="20"/>
          <w:lang w:val="nl-NL"/>
        </w:rPr>
        <w:t xml:space="preserve"> is in 2000 speciaal ontwikkeld vanuit de Nederlandse marktvraag. Door dit product werd de ontwerpvrijheid in de badkamer vergroot en de weg vrijgemaakt voor meer flexibiliteit en keuzevrijheid in de sanitaire ruimte. </w:t>
      </w:r>
      <w:r w:rsidRPr="0017441F">
        <w:rPr>
          <w:szCs w:val="20"/>
          <w:lang w:val="nl-NL"/>
        </w:rPr>
        <w:t xml:space="preserve">Revolutionair, 50 jaar geleden, was ook het </w:t>
      </w:r>
      <w:proofErr w:type="spellStart"/>
      <w:r w:rsidRPr="0017441F">
        <w:rPr>
          <w:szCs w:val="20"/>
          <w:lang w:val="nl-NL"/>
        </w:rPr>
        <w:t>Pluvia</w:t>
      </w:r>
      <w:proofErr w:type="spellEnd"/>
      <w:r w:rsidRPr="0017441F">
        <w:rPr>
          <w:szCs w:val="20"/>
          <w:lang w:val="nl-NL"/>
        </w:rPr>
        <w:t xml:space="preserve"> hemelwaterafvoersysteem dat Geberit op de markt bracht. Het was duurzamer - kleinere diameters en besparing werkzaamheden - en architectonisch leidde het tot een nieuwe fase in bouwen: door kleinere diameters en geen leidingafschot was het mogelijk afvoerleidingen binnen het gebouw te installeren. Het aanzicht van het pand veranderde daarmee revolutionair.</w:t>
      </w:r>
      <w:r w:rsidRPr="0017441F">
        <w:rPr>
          <w:color w:val="000000"/>
          <w:szCs w:val="20"/>
          <w:lang w:val="nl-NL"/>
        </w:rPr>
        <w:t xml:space="preserve"> </w:t>
      </w:r>
      <w:r w:rsidRPr="0017441F">
        <w:rPr>
          <w:szCs w:val="20"/>
          <w:lang w:val="nl-NL"/>
        </w:rPr>
        <w:t xml:space="preserve">In 1990 kwam </w:t>
      </w:r>
      <w:proofErr w:type="spellStart"/>
      <w:r w:rsidRPr="0017441F">
        <w:rPr>
          <w:szCs w:val="20"/>
          <w:lang w:val="nl-NL"/>
        </w:rPr>
        <w:t>Mepla</w:t>
      </w:r>
      <w:proofErr w:type="spellEnd"/>
      <w:r w:rsidRPr="0017441F">
        <w:rPr>
          <w:szCs w:val="20"/>
          <w:lang w:val="nl-NL"/>
        </w:rPr>
        <w:t xml:space="preserve"> op de markt – vooruitstrevend voor die tijd: een </w:t>
      </w:r>
      <w:proofErr w:type="spellStart"/>
      <w:r w:rsidRPr="0017441F">
        <w:rPr>
          <w:szCs w:val="20"/>
          <w:lang w:val="nl-NL"/>
        </w:rPr>
        <w:t>multilayer</w:t>
      </w:r>
      <w:proofErr w:type="spellEnd"/>
      <w:r w:rsidRPr="0017441F">
        <w:rPr>
          <w:szCs w:val="20"/>
          <w:lang w:val="nl-NL"/>
        </w:rPr>
        <w:t xml:space="preserve"> waterleidingsysteem met persverbindingen. Bij de start waren dit bronzen fittingen, later zijn hier messing en vooral kunststof PVDF-fittingen aan toegevoegd. Sinds 2021 biedt Geberit met </w:t>
      </w:r>
      <w:proofErr w:type="spellStart"/>
      <w:r w:rsidRPr="0017441F">
        <w:rPr>
          <w:szCs w:val="20"/>
          <w:lang w:val="nl-NL"/>
        </w:rPr>
        <w:t>FlowFit</w:t>
      </w:r>
      <w:proofErr w:type="spellEnd"/>
      <w:r w:rsidRPr="0017441F">
        <w:rPr>
          <w:szCs w:val="20"/>
          <w:lang w:val="nl-NL"/>
        </w:rPr>
        <w:t xml:space="preserve"> een nieuwe generatie persverbindingen. Denkend aan innovatie mag ook de Geberit douchewc niet vergeten worden. In 1978 werd de eerste douche-wc-bril ‘</w:t>
      </w:r>
      <w:proofErr w:type="spellStart"/>
      <w:r w:rsidRPr="0017441F">
        <w:rPr>
          <w:szCs w:val="20"/>
          <w:lang w:val="nl-NL"/>
        </w:rPr>
        <w:t>Geberella</w:t>
      </w:r>
      <w:proofErr w:type="spellEnd"/>
      <w:r w:rsidRPr="0017441F">
        <w:rPr>
          <w:szCs w:val="20"/>
          <w:lang w:val="nl-NL"/>
        </w:rPr>
        <w:t>’ al op de markt gebracht. Een jaar later volgde het eerste complete systeem ‘Geberit-O-Mat’. Beiden in hippe trendy kleuren van die tijd. 45 jaar later heeft dit geresulteerd in de geavanceerde AquaClean douchewc-serie.</w:t>
      </w:r>
      <w:r w:rsidRPr="0017441F">
        <w:rPr>
          <w:szCs w:val="20"/>
          <w:lang w:val="nl-NL"/>
        </w:rPr>
        <w:br/>
      </w:r>
      <w:r w:rsidRPr="0017441F">
        <w:rPr>
          <w:b/>
          <w:bCs/>
          <w:szCs w:val="20"/>
          <w:lang w:val="nl-NL"/>
        </w:rPr>
        <w:br/>
      </w:r>
      <w:proofErr w:type="spellStart"/>
      <w:r w:rsidRPr="0017441F">
        <w:rPr>
          <w:b/>
          <w:bCs/>
          <w:szCs w:val="20"/>
          <w:lang w:val="nl-NL"/>
        </w:rPr>
        <w:t>Know-How</w:t>
      </w:r>
      <w:proofErr w:type="spellEnd"/>
      <w:r w:rsidRPr="0017441F">
        <w:rPr>
          <w:b/>
          <w:bCs/>
          <w:szCs w:val="20"/>
          <w:lang w:val="nl-NL"/>
        </w:rPr>
        <w:t xml:space="preserve"> </w:t>
      </w:r>
      <w:proofErr w:type="spellStart"/>
      <w:r w:rsidRPr="0017441F">
        <w:rPr>
          <w:b/>
          <w:bCs/>
          <w:szCs w:val="20"/>
          <w:lang w:val="nl-NL"/>
        </w:rPr>
        <w:t>Installed</w:t>
      </w:r>
      <w:proofErr w:type="spellEnd"/>
      <w:r w:rsidRPr="0017441F">
        <w:rPr>
          <w:b/>
          <w:bCs/>
          <w:szCs w:val="20"/>
          <w:lang w:val="nl-NL"/>
        </w:rPr>
        <w:br/>
      </w:r>
      <w:r w:rsidRPr="0017441F">
        <w:rPr>
          <w:szCs w:val="20"/>
          <w:lang w:val="nl-NL"/>
        </w:rPr>
        <w:t>Met de overname van Sphinx in 2015</w:t>
      </w:r>
      <w:r w:rsidRPr="0017441F">
        <w:rPr>
          <w:b/>
          <w:bCs/>
          <w:szCs w:val="20"/>
          <w:lang w:val="nl-NL"/>
        </w:rPr>
        <w:t xml:space="preserve"> </w:t>
      </w:r>
      <w:r w:rsidRPr="0017441F">
        <w:rPr>
          <w:szCs w:val="20"/>
          <w:lang w:val="nl-NL"/>
        </w:rPr>
        <w:t>richt het bedrijf zich niet alleen meer op installatie-oplossingen voor achter de wand, maar ook op sanitaire producten voor de wand. Hierdoor biedt Geberit, als enige in de markt, een optimale installatie van sanitairtechniek met badkamerkeramiek, zoals bijvoorbeeld het inbouwreservoir achter de wand, met het closet voor de wand.</w:t>
      </w:r>
      <w:r w:rsidRPr="0017441F">
        <w:rPr>
          <w:b/>
          <w:bCs/>
          <w:szCs w:val="20"/>
          <w:lang w:val="nl-NL"/>
        </w:rPr>
        <w:t xml:space="preserve"> </w:t>
      </w:r>
      <w:r w:rsidRPr="0017441F">
        <w:rPr>
          <w:szCs w:val="20"/>
          <w:lang w:val="nl-NL"/>
        </w:rPr>
        <w:t xml:space="preserve">Bij Geberit draait alles om kennis. </w:t>
      </w:r>
    </w:p>
    <w:p w14:paraId="1D27D96F" w14:textId="77777777" w:rsidR="009D32C6" w:rsidRDefault="0017441F" w:rsidP="0017441F">
      <w:pPr>
        <w:pStyle w:val="Normaalweb"/>
        <w:spacing w:line="320" w:lineRule="exact"/>
        <w:rPr>
          <w:rFonts w:ascii="Arial" w:hAnsi="Arial" w:cs="Arial"/>
          <w:b/>
          <w:bCs/>
          <w:sz w:val="20"/>
          <w:szCs w:val="20"/>
        </w:rPr>
      </w:pPr>
      <w:r w:rsidRPr="00202895">
        <w:rPr>
          <w:rFonts w:ascii="Arial" w:hAnsi="Arial" w:cs="Arial"/>
          <w:sz w:val="20"/>
          <w:szCs w:val="20"/>
        </w:rPr>
        <w:t>“</w:t>
      </w:r>
      <w:r w:rsidRPr="00202895">
        <w:rPr>
          <w:rFonts w:ascii="Arial" w:hAnsi="Arial" w:cs="Arial"/>
          <w:i/>
          <w:iCs/>
          <w:color w:val="000000"/>
          <w:sz w:val="20"/>
          <w:szCs w:val="20"/>
          <w:shd w:val="clear" w:color="auto" w:fill="FFFFFF"/>
        </w:rPr>
        <w:t xml:space="preserve">Al die kennis houden we niet voor onszelf, maar delen we met alle liefde voor ons vak ook al 50 jaar met elkaar. </w:t>
      </w:r>
      <w:r w:rsidRPr="00202895">
        <w:rPr>
          <w:rFonts w:ascii="Arial" w:hAnsi="Arial" w:cs="Arial"/>
          <w:i/>
          <w:iCs/>
          <w:sz w:val="20"/>
          <w:szCs w:val="20"/>
        </w:rPr>
        <w:t>Zo hebben we in de afgelopen jaren een uitgebreid cursusprogramma ontwikkeld dat staat als een huis en waarmee we samen praktijk en theorie delen</w:t>
      </w:r>
      <w:r w:rsidRPr="00202895">
        <w:rPr>
          <w:rFonts w:ascii="Arial" w:hAnsi="Arial" w:cs="Arial"/>
          <w:i/>
          <w:iCs/>
          <w:color w:val="000000"/>
          <w:sz w:val="20"/>
          <w:szCs w:val="20"/>
          <w:shd w:val="clear" w:color="auto" w:fill="FFFFFF"/>
        </w:rPr>
        <w:t xml:space="preserve">,” </w:t>
      </w:r>
      <w:r w:rsidRPr="00202895">
        <w:rPr>
          <w:rFonts w:ascii="Arial" w:hAnsi="Arial" w:cs="Arial"/>
          <w:sz w:val="20"/>
          <w:szCs w:val="20"/>
        </w:rPr>
        <w:t xml:space="preserve">aldus Menno </w:t>
      </w:r>
      <w:proofErr w:type="spellStart"/>
      <w:r w:rsidRPr="00202895">
        <w:rPr>
          <w:rFonts w:ascii="Arial" w:hAnsi="Arial" w:cs="Arial"/>
          <w:sz w:val="20"/>
          <w:szCs w:val="20"/>
        </w:rPr>
        <w:t>Portengen</w:t>
      </w:r>
      <w:proofErr w:type="spellEnd"/>
      <w:r w:rsidRPr="00202895">
        <w:rPr>
          <w:rFonts w:ascii="Arial" w:hAnsi="Arial" w:cs="Arial"/>
          <w:sz w:val="20"/>
          <w:szCs w:val="20"/>
        </w:rPr>
        <w:t xml:space="preserve">, directeur Geberit Nederland. </w:t>
      </w:r>
      <w:r w:rsidRPr="00202895">
        <w:rPr>
          <w:rFonts w:ascii="Arial" w:hAnsi="Arial" w:cs="Arial"/>
          <w:i/>
          <w:iCs/>
          <w:sz w:val="20"/>
          <w:szCs w:val="20"/>
        </w:rPr>
        <w:t>“We weten dat een goede service voor onze klanten essentieel is voor hun succes en staan hen daarom bij met planning, logistiek, installatie, productonderhoud en snelle en doordachte technische ondersteuning. Tegelijkertijd integreren wij de kennis en ervaring van onze klanten weer in al onze ontwikkelingen en productverbeteringen.”</w:t>
      </w:r>
      <w:r w:rsidRPr="00202895">
        <w:rPr>
          <w:rFonts w:ascii="Arial" w:hAnsi="Arial" w:cs="Arial"/>
          <w:sz w:val="20"/>
          <w:szCs w:val="20"/>
        </w:rPr>
        <w:t xml:space="preserve"> </w:t>
      </w:r>
      <w:r>
        <w:rPr>
          <w:rFonts w:ascii="ArialMT" w:hAnsi="ArialMT"/>
          <w:sz w:val="20"/>
          <w:szCs w:val="20"/>
        </w:rPr>
        <w:br/>
      </w:r>
      <w:r w:rsidRPr="00562E88">
        <w:rPr>
          <w:rFonts w:ascii="Arial" w:hAnsi="Arial" w:cs="Arial"/>
          <w:sz w:val="20"/>
          <w:szCs w:val="20"/>
        </w:rPr>
        <w:br/>
      </w:r>
    </w:p>
    <w:p w14:paraId="303E3FD5" w14:textId="44C6E40E" w:rsidR="0017441F" w:rsidRPr="00202895" w:rsidRDefault="0017441F" w:rsidP="0017441F">
      <w:pPr>
        <w:pStyle w:val="Normaalweb"/>
        <w:spacing w:line="320" w:lineRule="exact"/>
        <w:rPr>
          <w:rFonts w:ascii="Arial" w:hAnsi="Arial" w:cs="Arial"/>
          <w:i/>
          <w:iCs/>
          <w:sz w:val="20"/>
          <w:szCs w:val="20"/>
        </w:rPr>
      </w:pPr>
      <w:r w:rsidRPr="00562E88">
        <w:rPr>
          <w:rFonts w:ascii="Arial" w:hAnsi="Arial" w:cs="Arial"/>
          <w:b/>
          <w:bCs/>
          <w:sz w:val="20"/>
          <w:szCs w:val="20"/>
        </w:rPr>
        <w:lastRenderedPageBreak/>
        <w:t xml:space="preserve">Vooruitkijken </w:t>
      </w:r>
      <w:r>
        <w:rPr>
          <w:rFonts w:ascii="Arial" w:hAnsi="Arial" w:cs="Arial"/>
          <w:b/>
          <w:bCs/>
          <w:sz w:val="20"/>
          <w:szCs w:val="20"/>
        </w:rPr>
        <w:t>-</w:t>
      </w:r>
      <w:r w:rsidRPr="00562E88">
        <w:rPr>
          <w:rFonts w:ascii="Arial" w:hAnsi="Arial" w:cs="Arial"/>
          <w:b/>
          <w:bCs/>
          <w:sz w:val="20"/>
          <w:szCs w:val="20"/>
        </w:rPr>
        <w:t xml:space="preserve"> duurzame bedrijfsvoering</w:t>
      </w:r>
      <w:r w:rsidRPr="00562E88">
        <w:rPr>
          <w:rFonts w:ascii="Arial" w:hAnsi="Arial" w:cs="Arial"/>
          <w:b/>
          <w:bCs/>
          <w:sz w:val="20"/>
          <w:szCs w:val="20"/>
        </w:rPr>
        <w:br/>
      </w:r>
      <w:r w:rsidRPr="00562E88">
        <w:rPr>
          <w:rFonts w:ascii="Arial" w:hAnsi="Arial" w:cs="Arial"/>
          <w:color w:val="000000"/>
          <w:sz w:val="20"/>
          <w:szCs w:val="20"/>
          <w:shd w:val="clear" w:color="auto" w:fill="FFFFFF"/>
        </w:rPr>
        <w:t>Als wereldwijd opererende groep</w:t>
      </w:r>
      <w:r>
        <w:rPr>
          <w:rFonts w:ascii="Arial" w:hAnsi="Arial" w:cs="Arial"/>
          <w:color w:val="000000"/>
          <w:sz w:val="20"/>
          <w:szCs w:val="20"/>
          <w:shd w:val="clear" w:color="auto" w:fill="FFFFFF"/>
        </w:rPr>
        <w:t xml:space="preserve"> kijkt Geberit vooruit en </w:t>
      </w:r>
      <w:r w:rsidRPr="00562E88">
        <w:rPr>
          <w:rFonts w:ascii="Arial" w:hAnsi="Arial" w:cs="Arial"/>
          <w:color w:val="000000"/>
          <w:sz w:val="20"/>
          <w:szCs w:val="20"/>
          <w:shd w:val="clear" w:color="auto" w:fill="FFFFFF"/>
        </w:rPr>
        <w:t xml:space="preserve">wil </w:t>
      </w:r>
      <w:r>
        <w:rPr>
          <w:rFonts w:ascii="Arial" w:hAnsi="Arial" w:cs="Arial"/>
          <w:color w:val="000000"/>
          <w:sz w:val="20"/>
          <w:szCs w:val="20"/>
          <w:shd w:val="clear" w:color="auto" w:fill="FFFFFF"/>
        </w:rPr>
        <w:t xml:space="preserve">het bedrijf </w:t>
      </w:r>
      <w:r w:rsidRPr="00562E88">
        <w:rPr>
          <w:rFonts w:ascii="Arial" w:hAnsi="Arial" w:cs="Arial"/>
          <w:color w:val="000000"/>
          <w:sz w:val="20"/>
          <w:szCs w:val="20"/>
          <w:shd w:val="clear" w:color="auto" w:fill="FFFFFF"/>
        </w:rPr>
        <w:t xml:space="preserve">een leidende rol spelen in de transformatie naar een duurzame sanitaire industrie. </w:t>
      </w:r>
      <w:r>
        <w:rPr>
          <w:rFonts w:ascii="Arial" w:hAnsi="Arial" w:cs="Arial"/>
          <w:color w:val="000000"/>
          <w:sz w:val="20"/>
          <w:szCs w:val="20"/>
          <w:shd w:val="clear" w:color="auto" w:fill="FFFFFF"/>
        </w:rPr>
        <w:t xml:space="preserve">Zo ook in Nederland. </w:t>
      </w:r>
      <w:r w:rsidRPr="00562E88">
        <w:rPr>
          <w:rFonts w:ascii="Arial" w:hAnsi="Arial" w:cs="Arial"/>
          <w:color w:val="000000"/>
          <w:sz w:val="20"/>
          <w:szCs w:val="20"/>
        </w:rPr>
        <w:t xml:space="preserve">Duurzaamheid is voor </w:t>
      </w:r>
      <w:r>
        <w:rPr>
          <w:rFonts w:ascii="Arial" w:hAnsi="Arial" w:cs="Arial"/>
          <w:color w:val="000000"/>
          <w:sz w:val="20"/>
          <w:szCs w:val="20"/>
        </w:rPr>
        <w:t xml:space="preserve">het bedrijf </w:t>
      </w:r>
      <w:r w:rsidRPr="00562E88">
        <w:rPr>
          <w:rFonts w:ascii="Arial" w:hAnsi="Arial" w:cs="Arial"/>
          <w:color w:val="000000"/>
          <w:sz w:val="20"/>
          <w:szCs w:val="20"/>
        </w:rPr>
        <w:t xml:space="preserve">al tientallen jaren vanzelfsprekend. </w:t>
      </w:r>
      <w:r>
        <w:rPr>
          <w:rFonts w:ascii="Arial" w:hAnsi="Arial" w:cs="Arial"/>
          <w:color w:val="000000"/>
          <w:sz w:val="20"/>
          <w:szCs w:val="20"/>
        </w:rPr>
        <w:t>Denk aan</w:t>
      </w:r>
      <w:r w:rsidRPr="00562E88">
        <w:rPr>
          <w:rFonts w:ascii="Arial" w:hAnsi="Arial" w:cs="Arial"/>
          <w:color w:val="000000"/>
          <w:sz w:val="20"/>
          <w:szCs w:val="20"/>
        </w:rPr>
        <w:t xml:space="preserve"> waterbesparende producten, nieuwe logistieke oplossingen</w:t>
      </w:r>
      <w:r>
        <w:rPr>
          <w:rFonts w:ascii="Arial" w:hAnsi="Arial" w:cs="Arial"/>
          <w:color w:val="000000"/>
          <w:sz w:val="20"/>
          <w:szCs w:val="20"/>
        </w:rPr>
        <w:t xml:space="preserve"> en</w:t>
      </w:r>
      <w:r w:rsidRPr="00562E88">
        <w:rPr>
          <w:rFonts w:ascii="Arial" w:hAnsi="Arial" w:cs="Arial"/>
          <w:color w:val="000000"/>
          <w:sz w:val="20"/>
          <w:szCs w:val="20"/>
        </w:rPr>
        <w:t xml:space="preserve"> energie-efficiënte productielijnen. </w:t>
      </w:r>
      <w:r w:rsidRPr="00B215DE">
        <w:rPr>
          <w:rFonts w:ascii="Arial" w:hAnsi="Arial" w:cs="Arial"/>
          <w:color w:val="000000"/>
          <w:sz w:val="20"/>
          <w:szCs w:val="20"/>
          <w:shd w:val="clear" w:color="auto" w:fill="FFFFFF"/>
        </w:rPr>
        <w:t xml:space="preserve">De Geberit Groep </w:t>
      </w:r>
      <w:r>
        <w:rPr>
          <w:rFonts w:ascii="Arial" w:hAnsi="Arial" w:cs="Arial"/>
          <w:color w:val="000000"/>
          <w:sz w:val="20"/>
          <w:szCs w:val="20"/>
          <w:shd w:val="clear" w:color="auto" w:fill="FFFFFF"/>
        </w:rPr>
        <w:t xml:space="preserve">is vanwege haar </w:t>
      </w:r>
      <w:r w:rsidRPr="00472A31">
        <w:rPr>
          <w:rFonts w:ascii="Arial" w:hAnsi="Arial" w:cs="Arial"/>
          <w:color w:val="000000"/>
          <w:sz w:val="20"/>
          <w:szCs w:val="20"/>
          <w:shd w:val="clear" w:color="auto" w:fill="FFFFFF"/>
        </w:rPr>
        <w:t xml:space="preserve">duurzaamheidsmanagement in de top 1% van alle door </w:t>
      </w:r>
      <w:proofErr w:type="spellStart"/>
      <w:r w:rsidRPr="00472A31">
        <w:rPr>
          <w:rFonts w:ascii="Arial" w:hAnsi="Arial" w:cs="Arial"/>
          <w:color w:val="000000"/>
          <w:sz w:val="20"/>
          <w:szCs w:val="20"/>
          <w:shd w:val="clear" w:color="auto" w:fill="FFFFFF"/>
        </w:rPr>
        <w:t>EcoVadis</w:t>
      </w:r>
      <w:proofErr w:type="spellEnd"/>
      <w:r w:rsidRPr="00472A31">
        <w:rPr>
          <w:rFonts w:ascii="Arial" w:hAnsi="Arial" w:cs="Arial"/>
          <w:color w:val="000000"/>
          <w:sz w:val="20"/>
          <w:szCs w:val="20"/>
          <w:shd w:val="clear" w:color="auto" w:fill="FFFFFF"/>
        </w:rPr>
        <w:t xml:space="preserve"> genoteerde bedrijven geplaatst in alle sectoren wereldwijd. </w:t>
      </w:r>
      <w:r w:rsidRPr="00472A31">
        <w:rPr>
          <w:rFonts w:ascii="Arial" w:hAnsi="Arial" w:cs="Arial"/>
          <w:color w:val="000000"/>
          <w:sz w:val="20"/>
          <w:szCs w:val="20"/>
        </w:rPr>
        <w:t>Daarnaast is Geberit Nederland s</w:t>
      </w:r>
      <w:r w:rsidRPr="00472A31">
        <w:rPr>
          <w:rFonts w:ascii="Arial" w:hAnsi="Arial" w:cs="Arial"/>
          <w:color w:val="000000"/>
          <w:sz w:val="20"/>
          <w:szCs w:val="20"/>
          <w:shd w:val="clear" w:color="auto" w:fill="FFFFFF"/>
        </w:rPr>
        <w:t>inds begin 2023 onderdeel van een pilot, waarbij Geberit het bosbeschermingsproject van de Zwitserse stichting myclimate in Tanzania steunt. Met deze vrijwillige bijdrage wil Geberit de CO</w:t>
      </w:r>
      <w:r w:rsidRPr="00472A31">
        <w:rPr>
          <w:rFonts w:ascii="Cambria Math" w:hAnsi="Cambria Math" w:cs="Cambria Math"/>
          <w:color w:val="000000"/>
          <w:sz w:val="20"/>
          <w:szCs w:val="20"/>
          <w:shd w:val="clear" w:color="auto" w:fill="FFFFFF"/>
        </w:rPr>
        <w:t>₂</w:t>
      </w:r>
      <w:r w:rsidRPr="00472A31">
        <w:rPr>
          <w:rFonts w:ascii="Arial" w:hAnsi="Arial" w:cs="Arial"/>
          <w:color w:val="000000"/>
          <w:sz w:val="20"/>
          <w:szCs w:val="20"/>
          <w:shd w:val="clear" w:color="auto" w:fill="FFFFFF"/>
        </w:rPr>
        <w:t xml:space="preserve">-opname veiligstellen die gelijk staat aan de onvermijdelijke uitstoot die ontstaat bij de productie van keramiek. Alle keramische producten uit de badkamerseries </w:t>
      </w:r>
      <w:r w:rsidRPr="00472A31">
        <w:rPr>
          <w:rFonts w:ascii="Arial" w:hAnsi="Arial" w:cs="Arial"/>
          <w:color w:val="000000"/>
          <w:sz w:val="20"/>
          <w:szCs w:val="20"/>
          <w:bdr w:val="none" w:sz="0" w:space="0" w:color="auto" w:frame="1"/>
        </w:rPr>
        <w:t>Geberit ONE</w:t>
      </w:r>
      <w:r w:rsidRPr="00472A31">
        <w:rPr>
          <w:rFonts w:ascii="Arial" w:hAnsi="Arial" w:cs="Arial"/>
          <w:color w:val="000000"/>
          <w:sz w:val="20"/>
          <w:szCs w:val="20"/>
          <w:shd w:val="clear" w:color="auto" w:fill="FFFFFF"/>
        </w:rPr>
        <w:t xml:space="preserve">, </w:t>
      </w:r>
      <w:proofErr w:type="spellStart"/>
      <w:r w:rsidRPr="00472A31">
        <w:rPr>
          <w:rFonts w:ascii="Arial" w:hAnsi="Arial" w:cs="Arial"/>
          <w:color w:val="000000"/>
          <w:sz w:val="20"/>
          <w:szCs w:val="20"/>
          <w:bdr w:val="none" w:sz="0" w:space="0" w:color="auto" w:frame="1"/>
        </w:rPr>
        <w:t>Acanto</w:t>
      </w:r>
      <w:proofErr w:type="spellEnd"/>
      <w:r w:rsidRPr="00472A31">
        <w:rPr>
          <w:rFonts w:ascii="Arial" w:hAnsi="Arial" w:cs="Arial"/>
          <w:color w:val="000000"/>
          <w:sz w:val="20"/>
          <w:szCs w:val="20"/>
          <w:shd w:val="clear" w:color="auto" w:fill="FFFFFF"/>
        </w:rPr>
        <w:t xml:space="preserve">, </w:t>
      </w:r>
      <w:r w:rsidRPr="00472A31">
        <w:rPr>
          <w:rFonts w:ascii="Arial" w:hAnsi="Arial" w:cs="Arial"/>
          <w:color w:val="000000"/>
          <w:sz w:val="20"/>
          <w:szCs w:val="20"/>
          <w:bdr w:val="none" w:sz="0" w:space="0" w:color="auto" w:frame="1"/>
        </w:rPr>
        <w:t>Xeno2</w:t>
      </w:r>
      <w:r w:rsidRPr="00472A31">
        <w:rPr>
          <w:rFonts w:ascii="Arial" w:hAnsi="Arial" w:cs="Arial"/>
          <w:color w:val="000000"/>
          <w:sz w:val="20"/>
          <w:szCs w:val="20"/>
          <w:shd w:val="clear" w:color="auto" w:fill="FFFFFF"/>
        </w:rPr>
        <w:t xml:space="preserve">, </w:t>
      </w:r>
      <w:r w:rsidRPr="00472A31">
        <w:rPr>
          <w:rFonts w:ascii="Arial" w:hAnsi="Arial" w:cs="Arial"/>
          <w:color w:val="000000"/>
          <w:sz w:val="20"/>
          <w:szCs w:val="20"/>
          <w:bdr w:val="none" w:sz="0" w:space="0" w:color="auto" w:frame="1"/>
        </w:rPr>
        <w:t>iCon</w:t>
      </w:r>
      <w:r w:rsidRPr="00472A31">
        <w:rPr>
          <w:rFonts w:ascii="Arial" w:hAnsi="Arial" w:cs="Arial"/>
          <w:color w:val="000000"/>
          <w:sz w:val="20"/>
          <w:szCs w:val="20"/>
          <w:shd w:val="clear" w:color="auto" w:fill="FFFFFF"/>
        </w:rPr>
        <w:t xml:space="preserve">, </w:t>
      </w:r>
      <w:proofErr w:type="spellStart"/>
      <w:r w:rsidRPr="00472A31">
        <w:rPr>
          <w:rFonts w:ascii="Arial" w:hAnsi="Arial" w:cs="Arial"/>
          <w:color w:val="000000"/>
          <w:sz w:val="20"/>
          <w:szCs w:val="20"/>
          <w:bdr w:val="none" w:sz="0" w:space="0" w:color="auto" w:frame="1"/>
        </w:rPr>
        <w:t>Smyle</w:t>
      </w:r>
      <w:proofErr w:type="spellEnd"/>
      <w:r w:rsidRPr="00472A31">
        <w:rPr>
          <w:rFonts w:ascii="Arial" w:hAnsi="Arial" w:cs="Arial"/>
          <w:color w:val="000000"/>
          <w:sz w:val="20"/>
          <w:szCs w:val="20"/>
          <w:bdr w:val="none" w:sz="0" w:space="0" w:color="auto" w:frame="1"/>
        </w:rPr>
        <w:t xml:space="preserve"> </w:t>
      </w:r>
      <w:r w:rsidRPr="00472A31">
        <w:rPr>
          <w:rFonts w:ascii="Arial" w:hAnsi="Arial" w:cs="Arial"/>
          <w:color w:val="000000"/>
          <w:sz w:val="20"/>
          <w:szCs w:val="20"/>
          <w:shd w:val="clear" w:color="auto" w:fill="FFFFFF"/>
        </w:rPr>
        <w:t xml:space="preserve">en </w:t>
      </w:r>
      <w:r w:rsidRPr="00472A31">
        <w:rPr>
          <w:rFonts w:ascii="Arial" w:hAnsi="Arial" w:cs="Arial"/>
          <w:color w:val="000000"/>
          <w:sz w:val="20"/>
          <w:szCs w:val="20"/>
          <w:bdr w:val="none" w:sz="0" w:space="0" w:color="auto" w:frame="1"/>
        </w:rPr>
        <w:t>VariForm</w:t>
      </w:r>
      <w:r w:rsidRPr="00472A31">
        <w:rPr>
          <w:rFonts w:ascii="Arial" w:hAnsi="Arial" w:cs="Arial"/>
          <w:color w:val="000000"/>
          <w:sz w:val="20"/>
          <w:szCs w:val="20"/>
          <w:shd w:val="clear" w:color="auto" w:fill="FFFFFF"/>
        </w:rPr>
        <w:t xml:space="preserve"> maken deel uit van dit initiatief.</w:t>
      </w:r>
      <w:r>
        <w:rPr>
          <w:rFonts w:ascii="Arial" w:hAnsi="Arial" w:cs="Arial"/>
          <w:color w:val="000000"/>
          <w:sz w:val="20"/>
          <w:szCs w:val="20"/>
          <w:shd w:val="clear" w:color="auto" w:fill="FFFFFF"/>
        </w:rPr>
        <w:br/>
      </w:r>
      <w:r>
        <w:rPr>
          <w:rFonts w:ascii="Arial" w:hAnsi="Arial" w:cs="Arial"/>
          <w:sz w:val="20"/>
          <w:szCs w:val="20"/>
        </w:rPr>
        <w:br/>
      </w:r>
      <w:r w:rsidRPr="00C30831">
        <w:rPr>
          <w:rFonts w:ascii="Arial" w:hAnsi="Arial" w:cs="Arial"/>
          <w:b/>
          <w:bCs/>
          <w:sz w:val="20"/>
          <w:szCs w:val="20"/>
        </w:rPr>
        <w:t>Geberit Nederland</w:t>
      </w:r>
      <w:r w:rsidRPr="00C30831">
        <w:rPr>
          <w:rFonts w:ascii="Arial" w:hAnsi="Arial" w:cs="Arial"/>
          <w:sz w:val="20"/>
          <w:szCs w:val="20"/>
        </w:rPr>
        <w:br/>
        <w:t xml:space="preserve">Nog even terug naar hoe het in Nederland begon. Geberit was voor 1973 al actief op de Nederlandse markt als merk, ondergebracht bij een agentuur. In 1973 werd de Nederlandse Geberit organisatie opgericht met als directeur Piet van Wijk. Ton van der Zwan, die als technicus al voor 1973 een belangrijke rol speelde voor Geberit, heeft samen met Piet van Wijk </w:t>
      </w:r>
      <w:r>
        <w:rPr>
          <w:rFonts w:ascii="Arial" w:hAnsi="Arial" w:cs="Arial"/>
          <w:sz w:val="20"/>
          <w:szCs w:val="20"/>
        </w:rPr>
        <w:t xml:space="preserve">en Nicolette van </w:t>
      </w:r>
      <w:proofErr w:type="spellStart"/>
      <w:r>
        <w:rPr>
          <w:rFonts w:ascii="Arial" w:hAnsi="Arial" w:cs="Arial"/>
          <w:sz w:val="20"/>
          <w:szCs w:val="20"/>
        </w:rPr>
        <w:t>Riemsdijk</w:t>
      </w:r>
      <w:proofErr w:type="spellEnd"/>
      <w:r>
        <w:rPr>
          <w:rFonts w:ascii="Arial" w:hAnsi="Arial" w:cs="Arial"/>
          <w:sz w:val="20"/>
          <w:szCs w:val="20"/>
        </w:rPr>
        <w:t>, Manager Groothandel en Detailhandel en al sinds 1982 bij Geberit betrokken,</w:t>
      </w:r>
      <w:r w:rsidRPr="00C30831">
        <w:rPr>
          <w:rFonts w:ascii="Arial" w:hAnsi="Arial" w:cs="Arial"/>
          <w:sz w:val="20"/>
          <w:szCs w:val="20"/>
        </w:rPr>
        <w:t xml:space="preserve"> </w:t>
      </w:r>
      <w:r>
        <w:rPr>
          <w:rFonts w:ascii="Arial" w:hAnsi="Arial" w:cs="Arial"/>
          <w:sz w:val="20"/>
          <w:szCs w:val="20"/>
        </w:rPr>
        <w:t xml:space="preserve">een groot aandeel gehad </w:t>
      </w:r>
      <w:r w:rsidRPr="00C30831">
        <w:rPr>
          <w:rFonts w:ascii="Arial" w:hAnsi="Arial" w:cs="Arial"/>
          <w:sz w:val="20"/>
          <w:szCs w:val="20"/>
        </w:rPr>
        <w:t xml:space="preserve">in de totstandkoming van Geberit Nederland en de verdere groei. </w:t>
      </w:r>
      <w:r>
        <w:rPr>
          <w:rFonts w:ascii="Arial" w:hAnsi="Arial" w:cs="Arial"/>
          <w:sz w:val="20"/>
          <w:szCs w:val="20"/>
        </w:rPr>
        <w:t xml:space="preserve">Menno </w:t>
      </w:r>
      <w:proofErr w:type="spellStart"/>
      <w:r>
        <w:rPr>
          <w:rFonts w:ascii="Arial" w:hAnsi="Arial" w:cs="Arial"/>
          <w:sz w:val="20"/>
          <w:szCs w:val="20"/>
        </w:rPr>
        <w:t>Portengen</w:t>
      </w:r>
      <w:proofErr w:type="spellEnd"/>
      <w:r>
        <w:rPr>
          <w:rFonts w:ascii="Arial" w:hAnsi="Arial" w:cs="Arial"/>
          <w:sz w:val="20"/>
          <w:szCs w:val="20"/>
        </w:rPr>
        <w:t xml:space="preserve"> is sinds </w:t>
      </w:r>
      <w:r w:rsidRPr="00C30831">
        <w:rPr>
          <w:rFonts w:ascii="Arial" w:hAnsi="Arial" w:cs="Arial"/>
          <w:sz w:val="20"/>
          <w:szCs w:val="20"/>
        </w:rPr>
        <w:t>2001 directeur Geberit Nederland</w:t>
      </w:r>
      <w:r>
        <w:rPr>
          <w:rFonts w:ascii="Arial" w:hAnsi="Arial" w:cs="Arial"/>
          <w:sz w:val="20"/>
          <w:szCs w:val="20"/>
        </w:rPr>
        <w:t xml:space="preserve"> en was daarvoor al sinds 1990 in dienst bij het bedrijf</w:t>
      </w:r>
      <w:r w:rsidRPr="00C30831">
        <w:rPr>
          <w:rFonts w:ascii="Arial" w:hAnsi="Arial" w:cs="Arial"/>
          <w:sz w:val="20"/>
          <w:szCs w:val="20"/>
        </w:rPr>
        <w:t>. In de afgelopen 50 jaar is de organisatie gegroeid naar</w:t>
      </w:r>
      <w:r>
        <w:rPr>
          <w:rFonts w:ascii="Arial" w:hAnsi="Arial" w:cs="Arial"/>
          <w:sz w:val="20"/>
          <w:szCs w:val="20"/>
        </w:rPr>
        <w:t xml:space="preserve"> bijna 90</w:t>
      </w:r>
      <w:r w:rsidRPr="00C30831">
        <w:rPr>
          <w:rFonts w:ascii="Arial" w:hAnsi="Arial" w:cs="Arial"/>
          <w:sz w:val="20"/>
          <w:szCs w:val="20"/>
        </w:rPr>
        <w:t xml:space="preserve"> medewerkers in Nederland</w:t>
      </w:r>
      <w:r>
        <w:rPr>
          <w:rFonts w:ascii="Arial" w:hAnsi="Arial" w:cs="Arial"/>
          <w:sz w:val="20"/>
          <w:szCs w:val="20"/>
        </w:rPr>
        <w:t xml:space="preserve">, met maar liefst </w:t>
      </w:r>
      <w:r w:rsidRPr="00202895">
        <w:rPr>
          <w:rFonts w:ascii="Arial" w:hAnsi="Arial" w:cs="Arial"/>
          <w:sz w:val="20"/>
          <w:szCs w:val="20"/>
        </w:rPr>
        <w:t xml:space="preserve">een gemiddeld dienstverband van ruim 10 jaar. </w:t>
      </w:r>
    </w:p>
    <w:p w14:paraId="5F2389B8" w14:textId="77777777" w:rsidR="0017441F" w:rsidRDefault="0017441F" w:rsidP="0017441F">
      <w:pPr>
        <w:pStyle w:val="Normaalweb"/>
        <w:spacing w:line="320" w:lineRule="exact"/>
        <w:rPr>
          <w:rFonts w:ascii="Arial" w:hAnsi="Arial" w:cs="Arial"/>
          <w:i/>
          <w:iCs/>
          <w:sz w:val="20"/>
          <w:szCs w:val="20"/>
        </w:rPr>
      </w:pPr>
      <w:r>
        <w:rPr>
          <w:rFonts w:ascii="Arial" w:hAnsi="Arial" w:cs="Arial"/>
          <w:sz w:val="20"/>
          <w:szCs w:val="20"/>
        </w:rPr>
        <w:t xml:space="preserve">Menno </w:t>
      </w:r>
      <w:proofErr w:type="spellStart"/>
      <w:r>
        <w:rPr>
          <w:rFonts w:ascii="Arial" w:hAnsi="Arial" w:cs="Arial"/>
          <w:sz w:val="20"/>
          <w:szCs w:val="20"/>
        </w:rPr>
        <w:t>Portengen</w:t>
      </w:r>
      <w:proofErr w:type="spellEnd"/>
      <w:r>
        <w:rPr>
          <w:rFonts w:ascii="Arial" w:hAnsi="Arial" w:cs="Arial"/>
          <w:sz w:val="20"/>
          <w:szCs w:val="20"/>
        </w:rPr>
        <w:t>: “</w:t>
      </w:r>
      <w:r w:rsidRPr="00202895">
        <w:rPr>
          <w:rFonts w:ascii="Arial" w:hAnsi="Arial" w:cs="Arial"/>
          <w:i/>
          <w:iCs/>
          <w:sz w:val="20"/>
          <w:szCs w:val="20"/>
        </w:rPr>
        <w:t>Tenslotte wil ik deze mogelijkheid aangrijpen voor een speciaal bedankje richting u, voor de afgelopen 50 jaar. Want zonder uw jarenlange samenwerking en vertrouwen in Geberit was dit niet gelukt. Dank dus daarvoor!”</w:t>
      </w:r>
    </w:p>
    <w:p w14:paraId="716752A6" w14:textId="77777777" w:rsidR="0017441F" w:rsidRPr="00202895" w:rsidRDefault="0017441F" w:rsidP="0017441F">
      <w:pPr>
        <w:pStyle w:val="Normaalweb"/>
        <w:spacing w:line="320" w:lineRule="exact"/>
        <w:rPr>
          <w:rFonts w:ascii="Arial" w:hAnsi="Arial" w:cs="Arial"/>
          <w:sz w:val="20"/>
          <w:szCs w:val="20"/>
        </w:rPr>
      </w:pPr>
      <w:r>
        <w:rPr>
          <w:rFonts w:ascii="Arial" w:hAnsi="Arial" w:cs="Arial"/>
          <w:sz w:val="20"/>
          <w:szCs w:val="20"/>
        </w:rPr>
        <w:t xml:space="preserve">Meer informatie over 50 jaar Geberit Nederland is te lezen op: </w:t>
      </w:r>
      <w:hyperlink r:id="rId13" w:history="1">
        <w:r w:rsidRPr="00093B47">
          <w:rPr>
            <w:rStyle w:val="Hyperlink"/>
            <w:rFonts w:ascii="Arial" w:hAnsi="Arial" w:cs="Arial"/>
            <w:sz w:val="20"/>
            <w:szCs w:val="20"/>
          </w:rPr>
          <w:t>www.geberit.nl/50jaar</w:t>
        </w:r>
      </w:hyperlink>
      <w:r>
        <w:rPr>
          <w:rFonts w:ascii="Arial" w:hAnsi="Arial" w:cs="Arial"/>
          <w:sz w:val="20"/>
          <w:szCs w:val="20"/>
        </w:rPr>
        <w:t xml:space="preserve">. </w:t>
      </w:r>
    </w:p>
    <w:p w14:paraId="20B67513" w14:textId="77777777" w:rsidR="00F654B3" w:rsidRPr="00F654B3" w:rsidRDefault="00F654B3" w:rsidP="00065313">
      <w:pPr>
        <w:pBdr>
          <w:bottom w:val="single" w:sz="12" w:space="1" w:color="auto"/>
        </w:pBdr>
        <w:rPr>
          <w:rStyle w:val="Hyperlink"/>
          <w:szCs w:val="20"/>
          <w:lang w:val="nl-NL"/>
        </w:rPr>
      </w:pPr>
    </w:p>
    <w:p w14:paraId="5473E3B8" w14:textId="77777777" w:rsidR="00675962" w:rsidRPr="00853092" w:rsidRDefault="00675962" w:rsidP="00675962">
      <w:pPr>
        <w:rPr>
          <w:szCs w:val="20"/>
          <w:lang w:val="nl-NL"/>
        </w:rPr>
      </w:pPr>
      <w:r w:rsidRPr="00853092">
        <w:rPr>
          <w:b/>
          <w:szCs w:val="20"/>
          <w:lang w:val="nl-NL"/>
        </w:rPr>
        <w:t>Noot voor de redactie:</w:t>
      </w:r>
      <w:r w:rsidRPr="00853092">
        <w:rPr>
          <w:b/>
          <w:szCs w:val="20"/>
          <w:lang w:val="nl-NL"/>
        </w:rPr>
        <w:br/>
      </w:r>
      <w:r w:rsidRPr="00853092">
        <w:rPr>
          <w:szCs w:val="20"/>
          <w:lang w:val="nl-NL"/>
        </w:rPr>
        <w:t>Voor vragen, informatie, beelden en brochures kunt u contact opnemen met:</w:t>
      </w:r>
      <w:r w:rsidRPr="00853092">
        <w:rPr>
          <w:b/>
          <w:szCs w:val="20"/>
          <w:lang w:val="nl-NL"/>
        </w:rPr>
        <w:t xml:space="preserve"> </w:t>
      </w:r>
      <w:r w:rsidRPr="00853092">
        <w:rPr>
          <w:szCs w:val="20"/>
          <w:lang w:val="nl-NL"/>
        </w:rPr>
        <w:t xml:space="preserve">MIES PR, </w:t>
      </w:r>
      <w:r w:rsidRPr="00853092">
        <w:rPr>
          <w:szCs w:val="20"/>
          <w:lang w:val="nl-NL"/>
        </w:rPr>
        <w:br/>
        <w:t xml:space="preserve">Michelle de Ruiter, </w:t>
      </w:r>
      <w:hyperlink r:id="rId14" w:history="1">
        <w:r w:rsidRPr="00853092">
          <w:rPr>
            <w:rStyle w:val="Hyperlink"/>
            <w:szCs w:val="20"/>
            <w:lang w:val="nl-NL"/>
          </w:rPr>
          <w:t>Michelle@miespr.nl</w:t>
        </w:r>
      </w:hyperlink>
      <w:r w:rsidRPr="00853092">
        <w:rPr>
          <w:szCs w:val="20"/>
          <w:lang w:val="nl-NL"/>
        </w:rPr>
        <w:t xml:space="preserve"> of tel: +31 6 45740465.</w:t>
      </w:r>
    </w:p>
    <w:p w14:paraId="7CF3DB4A" w14:textId="762EF7A9" w:rsidR="00675962" w:rsidRDefault="00675962" w:rsidP="00675962">
      <w:pPr>
        <w:rPr>
          <w:szCs w:val="20"/>
          <w:lang w:val="nl-NL"/>
        </w:rPr>
      </w:pPr>
      <w:r w:rsidRPr="00853092">
        <w:rPr>
          <w:b/>
          <w:bCs/>
          <w:szCs w:val="20"/>
          <w:lang w:val="nl-NL"/>
        </w:rPr>
        <w:t>Downloadlink tekst en beelden:</w:t>
      </w:r>
      <w:r w:rsidRPr="00853092">
        <w:rPr>
          <w:szCs w:val="20"/>
          <w:lang w:val="nl-NL"/>
        </w:rPr>
        <w:br/>
      </w:r>
      <w:hyperlink r:id="rId15" w:history="1">
        <w:r w:rsidR="009D32C6" w:rsidRPr="00093B47">
          <w:rPr>
            <w:rStyle w:val="Hyperlink"/>
            <w:szCs w:val="20"/>
            <w:lang w:val="nl-NL"/>
          </w:rPr>
          <w:t>https://www.miespr.nl/geberit-download-geberit-nederland-viert-50-jarig-jubileum-maar-kijkt-vooral-vooruit/</w:t>
        </w:r>
      </w:hyperlink>
    </w:p>
    <w:p w14:paraId="09F01619" w14:textId="77777777" w:rsidR="009D32C6" w:rsidRDefault="009D32C6" w:rsidP="00675962">
      <w:pPr>
        <w:rPr>
          <w:szCs w:val="20"/>
          <w:lang w:val="nl-NL"/>
        </w:rPr>
      </w:pPr>
    </w:p>
    <w:p w14:paraId="323090BB" w14:textId="77777777" w:rsidR="00675962" w:rsidRPr="00853092" w:rsidRDefault="00675962" w:rsidP="00675962">
      <w:pPr>
        <w:rPr>
          <w:lang w:val="nl-NL"/>
        </w:rPr>
      </w:pPr>
      <w:r w:rsidRPr="00853092">
        <w:rPr>
          <w:b/>
          <w:bCs/>
          <w:sz w:val="16"/>
          <w:szCs w:val="16"/>
          <w:lang w:val="nl-NL"/>
        </w:rPr>
        <w:lastRenderedPageBreak/>
        <w:t>Over Geberit</w:t>
      </w:r>
      <w:r w:rsidRPr="00853092">
        <w:rPr>
          <w:lang w:val="nl-NL"/>
        </w:rPr>
        <w:br/>
      </w:r>
      <w:r w:rsidRPr="00853092">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853092">
        <w:rPr>
          <w:sz w:val="16"/>
          <w:szCs w:val="16"/>
          <w:lang w:val="nl-NL"/>
        </w:rPr>
        <w:t>Rapperswil</w:t>
      </w:r>
      <w:proofErr w:type="spellEnd"/>
      <w:r w:rsidRPr="00853092">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0C2D30AD" w14:textId="77777777" w:rsidR="00675962" w:rsidRPr="00675962" w:rsidRDefault="00675962" w:rsidP="00675962">
      <w:pPr>
        <w:tabs>
          <w:tab w:val="left" w:pos="2528"/>
        </w:tabs>
        <w:spacing w:line="380" w:lineRule="exact"/>
        <w:rPr>
          <w:lang w:val="nl-NL"/>
        </w:rPr>
      </w:pPr>
    </w:p>
    <w:p w14:paraId="1B66DE89" w14:textId="77777777" w:rsidR="00675962" w:rsidRPr="00675962" w:rsidRDefault="00675962" w:rsidP="00065313">
      <w:pPr>
        <w:rPr>
          <w:rStyle w:val="Hyperlink"/>
          <w:color w:val="auto"/>
          <w:szCs w:val="20"/>
          <w:u w:val="none"/>
          <w:lang w:val="nl-NL"/>
        </w:rPr>
      </w:pPr>
    </w:p>
    <w:p w14:paraId="7B0D789C" w14:textId="77777777" w:rsidR="00065313" w:rsidRPr="00675962" w:rsidRDefault="00065313" w:rsidP="00065313">
      <w:pPr>
        <w:rPr>
          <w:lang w:val="nl-NL"/>
        </w:rPr>
      </w:pPr>
    </w:p>
    <w:p w14:paraId="636741B6" w14:textId="4C6A57A6" w:rsidR="00516F8D" w:rsidRPr="00B6466E" w:rsidRDefault="00516F8D" w:rsidP="00065313">
      <w:pPr>
        <w:rPr>
          <w:b/>
          <w:lang w:val="de-CH"/>
        </w:rPr>
      </w:pPr>
    </w:p>
    <w:sectPr w:rsidR="00516F8D" w:rsidRPr="00B6466E" w:rsidSect="00CE4A23">
      <w:headerReference w:type="default" r:id="rId16"/>
      <w:footerReference w:type="default" r:id="rId17"/>
      <w:headerReference w:type="first" r:id="rId18"/>
      <w:type w:val="continuous"/>
      <w:pgSz w:w="11906" w:h="16838" w:code="9"/>
      <w:pgMar w:top="0" w:right="99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3A2D" w14:textId="77777777" w:rsidR="00A25C91" w:rsidRDefault="00A25C91" w:rsidP="00C0638B">
      <w:r>
        <w:separator/>
      </w:r>
    </w:p>
  </w:endnote>
  <w:endnote w:type="continuationSeparator" w:id="0">
    <w:p w14:paraId="5C8A0684" w14:textId="77777777" w:rsidR="00A25C91" w:rsidRDefault="00A25C91"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5ECA" w14:textId="09370583" w:rsidR="00D0714C" w:rsidRDefault="00D0714C" w:rsidP="00C0638B">
    <w:pPr>
      <w:pStyle w:val="Voettekst"/>
    </w:pPr>
    <w:r>
      <w:rPr>
        <w:snapToGrid w:val="0"/>
      </w:rPr>
      <w:fldChar w:fldCharType="begin"/>
    </w:r>
    <w:r>
      <w:rPr>
        <w:snapToGrid w:val="0"/>
      </w:rPr>
      <w:instrText xml:space="preserve"> PAGE </w:instrText>
    </w:r>
    <w:r>
      <w:rPr>
        <w:snapToGrid w:val="0"/>
      </w:rPr>
      <w:fldChar w:fldCharType="separate"/>
    </w:r>
    <w:r w:rsidR="000B3207">
      <w:rPr>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65F3" w14:textId="77777777" w:rsidR="00A25C91" w:rsidRDefault="00A25C91" w:rsidP="00C0638B">
      <w:r>
        <w:separator/>
      </w:r>
    </w:p>
  </w:footnote>
  <w:footnote w:type="continuationSeparator" w:id="0">
    <w:p w14:paraId="5CF9E499" w14:textId="77777777" w:rsidR="00A25C91" w:rsidRDefault="00A25C91"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2AC" w14:textId="55042734" w:rsidR="00D0714C" w:rsidRDefault="00065313" w:rsidP="00C0638B">
    <w:pPr>
      <w:pStyle w:val="Koptekst"/>
    </w:pPr>
    <w:r>
      <w:t>PERSBERICHT</w:t>
    </w:r>
  </w:p>
  <w:p w14:paraId="7BCB9EF6" w14:textId="77777777" w:rsidR="00D0714C" w:rsidRDefault="00D0714C" w:rsidP="00C0638B">
    <w:pPr>
      <w:pStyle w:val="Koptekst"/>
    </w:pPr>
  </w:p>
  <w:p w14:paraId="4D9E3495" w14:textId="77777777" w:rsidR="00D0714C" w:rsidRDefault="00D0714C" w:rsidP="00C0638B">
    <w:pPr>
      <w:pStyle w:val="Koptekst"/>
    </w:pPr>
  </w:p>
  <w:p w14:paraId="495423A7"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4D3F" w14:textId="73F0B0F0" w:rsidR="00D0714C" w:rsidRDefault="00D0714C" w:rsidP="00C0638B">
    <w:pPr>
      <w:pStyle w:val="Koptekst"/>
    </w:pPr>
    <w:r>
      <w:t>P</w:t>
    </w:r>
    <w:r w:rsidR="00065313">
      <w:t>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3977470">
    <w:abstractNumId w:val="0"/>
  </w:num>
  <w:num w:numId="2" w16cid:durableId="1528563460">
    <w:abstractNumId w:val="4"/>
  </w:num>
  <w:num w:numId="3" w16cid:durableId="2017226602">
    <w:abstractNumId w:val="3"/>
  </w:num>
  <w:num w:numId="4" w16cid:durableId="1697852844">
    <w:abstractNumId w:val="1"/>
  </w:num>
  <w:num w:numId="5" w16cid:durableId="25922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13DBF"/>
    <w:rsid w:val="00020550"/>
    <w:rsid w:val="0002060B"/>
    <w:rsid w:val="00027685"/>
    <w:rsid w:val="00031FB8"/>
    <w:rsid w:val="000435CF"/>
    <w:rsid w:val="00043718"/>
    <w:rsid w:val="00045C33"/>
    <w:rsid w:val="00050FD6"/>
    <w:rsid w:val="00055A5C"/>
    <w:rsid w:val="00063A9A"/>
    <w:rsid w:val="000641EF"/>
    <w:rsid w:val="00065313"/>
    <w:rsid w:val="00073E45"/>
    <w:rsid w:val="00082D05"/>
    <w:rsid w:val="00086CE1"/>
    <w:rsid w:val="00091D37"/>
    <w:rsid w:val="000935B1"/>
    <w:rsid w:val="000956FE"/>
    <w:rsid w:val="00097382"/>
    <w:rsid w:val="000A20E7"/>
    <w:rsid w:val="000B2C60"/>
    <w:rsid w:val="000B3207"/>
    <w:rsid w:val="000C2D3C"/>
    <w:rsid w:val="000D05DB"/>
    <w:rsid w:val="000D1568"/>
    <w:rsid w:val="000D5AA7"/>
    <w:rsid w:val="000F424B"/>
    <w:rsid w:val="000F69A3"/>
    <w:rsid w:val="000F749D"/>
    <w:rsid w:val="001010D2"/>
    <w:rsid w:val="00110765"/>
    <w:rsid w:val="0011200D"/>
    <w:rsid w:val="00113BF2"/>
    <w:rsid w:val="00120AF2"/>
    <w:rsid w:val="00121918"/>
    <w:rsid w:val="00136CA5"/>
    <w:rsid w:val="00137250"/>
    <w:rsid w:val="00147146"/>
    <w:rsid w:val="00150D35"/>
    <w:rsid w:val="00151237"/>
    <w:rsid w:val="0016516D"/>
    <w:rsid w:val="00166CF9"/>
    <w:rsid w:val="0017441F"/>
    <w:rsid w:val="00191CD9"/>
    <w:rsid w:val="001A3EF4"/>
    <w:rsid w:val="001A43E9"/>
    <w:rsid w:val="001A5E6F"/>
    <w:rsid w:val="001C438B"/>
    <w:rsid w:val="001E0265"/>
    <w:rsid w:val="001E18DB"/>
    <w:rsid w:val="001E5745"/>
    <w:rsid w:val="001E5F11"/>
    <w:rsid w:val="001F64F1"/>
    <w:rsid w:val="00204403"/>
    <w:rsid w:val="00206F79"/>
    <w:rsid w:val="00210B8D"/>
    <w:rsid w:val="0021427B"/>
    <w:rsid w:val="002176F2"/>
    <w:rsid w:val="0022184A"/>
    <w:rsid w:val="002359FE"/>
    <w:rsid w:val="002403F9"/>
    <w:rsid w:val="00243DCB"/>
    <w:rsid w:val="00244058"/>
    <w:rsid w:val="002459B9"/>
    <w:rsid w:val="00253F3A"/>
    <w:rsid w:val="0027254F"/>
    <w:rsid w:val="00274BB0"/>
    <w:rsid w:val="0027782E"/>
    <w:rsid w:val="00280BD5"/>
    <w:rsid w:val="002A683D"/>
    <w:rsid w:val="002A68E4"/>
    <w:rsid w:val="002B2717"/>
    <w:rsid w:val="002B4364"/>
    <w:rsid w:val="002D0013"/>
    <w:rsid w:val="002D429A"/>
    <w:rsid w:val="002D5E34"/>
    <w:rsid w:val="002E0546"/>
    <w:rsid w:val="002E3024"/>
    <w:rsid w:val="002F0541"/>
    <w:rsid w:val="002F2F6F"/>
    <w:rsid w:val="002F4E16"/>
    <w:rsid w:val="00305C12"/>
    <w:rsid w:val="00311832"/>
    <w:rsid w:val="00312137"/>
    <w:rsid w:val="003240E8"/>
    <w:rsid w:val="00331EDA"/>
    <w:rsid w:val="00334C49"/>
    <w:rsid w:val="00355F46"/>
    <w:rsid w:val="0035692E"/>
    <w:rsid w:val="003577D1"/>
    <w:rsid w:val="00363123"/>
    <w:rsid w:val="003756C7"/>
    <w:rsid w:val="00382A2A"/>
    <w:rsid w:val="00385BE2"/>
    <w:rsid w:val="00393BB7"/>
    <w:rsid w:val="00393EDE"/>
    <w:rsid w:val="003A2704"/>
    <w:rsid w:val="003A64E9"/>
    <w:rsid w:val="003B2D27"/>
    <w:rsid w:val="003B6870"/>
    <w:rsid w:val="003F0AD5"/>
    <w:rsid w:val="003F59D3"/>
    <w:rsid w:val="003F6EF9"/>
    <w:rsid w:val="00400327"/>
    <w:rsid w:val="00407B01"/>
    <w:rsid w:val="00414DC0"/>
    <w:rsid w:val="00416BD0"/>
    <w:rsid w:val="00420843"/>
    <w:rsid w:val="00424140"/>
    <w:rsid w:val="00430B22"/>
    <w:rsid w:val="00431757"/>
    <w:rsid w:val="0043437E"/>
    <w:rsid w:val="00444EA2"/>
    <w:rsid w:val="00446FCC"/>
    <w:rsid w:val="00451F79"/>
    <w:rsid w:val="00453392"/>
    <w:rsid w:val="0045394F"/>
    <w:rsid w:val="004617DC"/>
    <w:rsid w:val="004677B1"/>
    <w:rsid w:val="00484E8D"/>
    <w:rsid w:val="00487795"/>
    <w:rsid w:val="00491E6C"/>
    <w:rsid w:val="004A1544"/>
    <w:rsid w:val="004A3EA4"/>
    <w:rsid w:val="004B1C71"/>
    <w:rsid w:val="004C3FDA"/>
    <w:rsid w:val="004C79E0"/>
    <w:rsid w:val="004D2A4B"/>
    <w:rsid w:val="004E556C"/>
    <w:rsid w:val="004E7FBE"/>
    <w:rsid w:val="004F1000"/>
    <w:rsid w:val="004F42A2"/>
    <w:rsid w:val="004F6560"/>
    <w:rsid w:val="005010DD"/>
    <w:rsid w:val="005027B4"/>
    <w:rsid w:val="00513F52"/>
    <w:rsid w:val="00516F61"/>
    <w:rsid w:val="00516F8D"/>
    <w:rsid w:val="00523B70"/>
    <w:rsid w:val="00535ED5"/>
    <w:rsid w:val="00541056"/>
    <w:rsid w:val="00542DCA"/>
    <w:rsid w:val="00557F42"/>
    <w:rsid w:val="0057133B"/>
    <w:rsid w:val="00574A06"/>
    <w:rsid w:val="00574AF1"/>
    <w:rsid w:val="00586A64"/>
    <w:rsid w:val="005941FC"/>
    <w:rsid w:val="005A1D1A"/>
    <w:rsid w:val="005A25B8"/>
    <w:rsid w:val="005A44A2"/>
    <w:rsid w:val="005A5ABC"/>
    <w:rsid w:val="005B303F"/>
    <w:rsid w:val="005B3C27"/>
    <w:rsid w:val="005C3DA7"/>
    <w:rsid w:val="005C4290"/>
    <w:rsid w:val="005C65DB"/>
    <w:rsid w:val="005D026B"/>
    <w:rsid w:val="005D3EC5"/>
    <w:rsid w:val="005D53A3"/>
    <w:rsid w:val="005E24DA"/>
    <w:rsid w:val="005E7C1B"/>
    <w:rsid w:val="005F55C9"/>
    <w:rsid w:val="005F58DF"/>
    <w:rsid w:val="005F7208"/>
    <w:rsid w:val="00606EAF"/>
    <w:rsid w:val="00615A10"/>
    <w:rsid w:val="00621E5A"/>
    <w:rsid w:val="00630D22"/>
    <w:rsid w:val="00634009"/>
    <w:rsid w:val="00636E19"/>
    <w:rsid w:val="00643656"/>
    <w:rsid w:val="00657CC5"/>
    <w:rsid w:val="006606A9"/>
    <w:rsid w:val="00662F97"/>
    <w:rsid w:val="00675962"/>
    <w:rsid w:val="00685137"/>
    <w:rsid w:val="00691951"/>
    <w:rsid w:val="006B03E7"/>
    <w:rsid w:val="006B1A0B"/>
    <w:rsid w:val="006B1E30"/>
    <w:rsid w:val="006B6CAA"/>
    <w:rsid w:val="006C01CE"/>
    <w:rsid w:val="006E55ED"/>
    <w:rsid w:val="006F67D1"/>
    <w:rsid w:val="00704386"/>
    <w:rsid w:val="00704AC7"/>
    <w:rsid w:val="007124C6"/>
    <w:rsid w:val="007178D6"/>
    <w:rsid w:val="00722C18"/>
    <w:rsid w:val="0072308A"/>
    <w:rsid w:val="00727196"/>
    <w:rsid w:val="00730BE4"/>
    <w:rsid w:val="00737A4C"/>
    <w:rsid w:val="00740185"/>
    <w:rsid w:val="00742FBF"/>
    <w:rsid w:val="00745B3E"/>
    <w:rsid w:val="0075387D"/>
    <w:rsid w:val="00763FAA"/>
    <w:rsid w:val="007829A5"/>
    <w:rsid w:val="00785B70"/>
    <w:rsid w:val="007A5376"/>
    <w:rsid w:val="007A5790"/>
    <w:rsid w:val="007B5AF9"/>
    <w:rsid w:val="007C484A"/>
    <w:rsid w:val="007C4859"/>
    <w:rsid w:val="007C5629"/>
    <w:rsid w:val="007D13A6"/>
    <w:rsid w:val="007E30EF"/>
    <w:rsid w:val="007E6A89"/>
    <w:rsid w:val="007F0291"/>
    <w:rsid w:val="007F066D"/>
    <w:rsid w:val="007F5990"/>
    <w:rsid w:val="007F5FF9"/>
    <w:rsid w:val="008023B0"/>
    <w:rsid w:val="008067C4"/>
    <w:rsid w:val="00810B3B"/>
    <w:rsid w:val="00813137"/>
    <w:rsid w:val="00816A67"/>
    <w:rsid w:val="008223D1"/>
    <w:rsid w:val="008258D6"/>
    <w:rsid w:val="0083151A"/>
    <w:rsid w:val="00837C5A"/>
    <w:rsid w:val="00837CCC"/>
    <w:rsid w:val="00840575"/>
    <w:rsid w:val="0084696F"/>
    <w:rsid w:val="00846BDB"/>
    <w:rsid w:val="0086297B"/>
    <w:rsid w:val="008703C2"/>
    <w:rsid w:val="00876A3D"/>
    <w:rsid w:val="00884BC2"/>
    <w:rsid w:val="00890E4A"/>
    <w:rsid w:val="00893F19"/>
    <w:rsid w:val="008A3455"/>
    <w:rsid w:val="008A72DE"/>
    <w:rsid w:val="008B15D6"/>
    <w:rsid w:val="008B560D"/>
    <w:rsid w:val="008B60A7"/>
    <w:rsid w:val="008B76DF"/>
    <w:rsid w:val="008C480D"/>
    <w:rsid w:val="008C5654"/>
    <w:rsid w:val="008C6E0C"/>
    <w:rsid w:val="008D25A6"/>
    <w:rsid w:val="008D2B5C"/>
    <w:rsid w:val="008D397A"/>
    <w:rsid w:val="008D4D89"/>
    <w:rsid w:val="008D592C"/>
    <w:rsid w:val="008D78BD"/>
    <w:rsid w:val="00911144"/>
    <w:rsid w:val="0091225A"/>
    <w:rsid w:val="00915B6D"/>
    <w:rsid w:val="009216CD"/>
    <w:rsid w:val="009475B3"/>
    <w:rsid w:val="00957EA4"/>
    <w:rsid w:val="00962DA2"/>
    <w:rsid w:val="009767DC"/>
    <w:rsid w:val="00977B90"/>
    <w:rsid w:val="00977FA5"/>
    <w:rsid w:val="00985A33"/>
    <w:rsid w:val="0098609C"/>
    <w:rsid w:val="009877B1"/>
    <w:rsid w:val="009A166F"/>
    <w:rsid w:val="009B0E0F"/>
    <w:rsid w:val="009B349B"/>
    <w:rsid w:val="009B3E92"/>
    <w:rsid w:val="009B7B7B"/>
    <w:rsid w:val="009C147F"/>
    <w:rsid w:val="009C66C5"/>
    <w:rsid w:val="009D2F1B"/>
    <w:rsid w:val="009D32C6"/>
    <w:rsid w:val="009E47D9"/>
    <w:rsid w:val="009E6D18"/>
    <w:rsid w:val="009E7114"/>
    <w:rsid w:val="009F6EC8"/>
    <w:rsid w:val="00A15926"/>
    <w:rsid w:val="00A20A8F"/>
    <w:rsid w:val="00A253C3"/>
    <w:rsid w:val="00A258F5"/>
    <w:rsid w:val="00A25C91"/>
    <w:rsid w:val="00A423A8"/>
    <w:rsid w:val="00A462CD"/>
    <w:rsid w:val="00A52F7C"/>
    <w:rsid w:val="00A553ED"/>
    <w:rsid w:val="00A61A93"/>
    <w:rsid w:val="00A708B8"/>
    <w:rsid w:val="00A71391"/>
    <w:rsid w:val="00A72F66"/>
    <w:rsid w:val="00A75C8D"/>
    <w:rsid w:val="00A8501E"/>
    <w:rsid w:val="00A869EB"/>
    <w:rsid w:val="00A969B2"/>
    <w:rsid w:val="00AA1FFB"/>
    <w:rsid w:val="00AA5B06"/>
    <w:rsid w:val="00AB0D2C"/>
    <w:rsid w:val="00AB7E1B"/>
    <w:rsid w:val="00AC17AD"/>
    <w:rsid w:val="00AD433E"/>
    <w:rsid w:val="00AE18A6"/>
    <w:rsid w:val="00AF005C"/>
    <w:rsid w:val="00AF03BD"/>
    <w:rsid w:val="00AF1A82"/>
    <w:rsid w:val="00AF4040"/>
    <w:rsid w:val="00B03573"/>
    <w:rsid w:val="00B053CA"/>
    <w:rsid w:val="00B06CF2"/>
    <w:rsid w:val="00B104F4"/>
    <w:rsid w:val="00B21131"/>
    <w:rsid w:val="00B403F1"/>
    <w:rsid w:val="00B406FE"/>
    <w:rsid w:val="00B417F6"/>
    <w:rsid w:val="00B44DCA"/>
    <w:rsid w:val="00B4524F"/>
    <w:rsid w:val="00B55916"/>
    <w:rsid w:val="00B6466E"/>
    <w:rsid w:val="00B655DD"/>
    <w:rsid w:val="00B7008A"/>
    <w:rsid w:val="00B72F9A"/>
    <w:rsid w:val="00B7341B"/>
    <w:rsid w:val="00B7560D"/>
    <w:rsid w:val="00B812AF"/>
    <w:rsid w:val="00B84557"/>
    <w:rsid w:val="00BC7CAE"/>
    <w:rsid w:val="00BD0BFA"/>
    <w:rsid w:val="00BD308B"/>
    <w:rsid w:val="00BD4958"/>
    <w:rsid w:val="00BD4983"/>
    <w:rsid w:val="00BD5DDC"/>
    <w:rsid w:val="00BE13B5"/>
    <w:rsid w:val="00BE20C5"/>
    <w:rsid w:val="00BE3C31"/>
    <w:rsid w:val="00BF647A"/>
    <w:rsid w:val="00C0638B"/>
    <w:rsid w:val="00C06FD3"/>
    <w:rsid w:val="00C201B7"/>
    <w:rsid w:val="00C24B92"/>
    <w:rsid w:val="00C24D76"/>
    <w:rsid w:val="00C26006"/>
    <w:rsid w:val="00C27C75"/>
    <w:rsid w:val="00C3027E"/>
    <w:rsid w:val="00C31E71"/>
    <w:rsid w:val="00C34B3C"/>
    <w:rsid w:val="00C37712"/>
    <w:rsid w:val="00C40E0A"/>
    <w:rsid w:val="00C54820"/>
    <w:rsid w:val="00C5737A"/>
    <w:rsid w:val="00C6015B"/>
    <w:rsid w:val="00C67628"/>
    <w:rsid w:val="00C717E8"/>
    <w:rsid w:val="00C71886"/>
    <w:rsid w:val="00C73DCF"/>
    <w:rsid w:val="00C755D9"/>
    <w:rsid w:val="00C77B88"/>
    <w:rsid w:val="00CA169F"/>
    <w:rsid w:val="00CB1A47"/>
    <w:rsid w:val="00CB3CDF"/>
    <w:rsid w:val="00CB5126"/>
    <w:rsid w:val="00CB5339"/>
    <w:rsid w:val="00CB6A2F"/>
    <w:rsid w:val="00CC1C38"/>
    <w:rsid w:val="00CC277B"/>
    <w:rsid w:val="00CC54DB"/>
    <w:rsid w:val="00CD37BB"/>
    <w:rsid w:val="00CE1DD0"/>
    <w:rsid w:val="00CE4A23"/>
    <w:rsid w:val="00CF1C7D"/>
    <w:rsid w:val="00D0714C"/>
    <w:rsid w:val="00D17966"/>
    <w:rsid w:val="00D21BAD"/>
    <w:rsid w:val="00D53DFF"/>
    <w:rsid w:val="00D64997"/>
    <w:rsid w:val="00D731F4"/>
    <w:rsid w:val="00D74FCB"/>
    <w:rsid w:val="00D82246"/>
    <w:rsid w:val="00D853CA"/>
    <w:rsid w:val="00D97CB2"/>
    <w:rsid w:val="00DB1604"/>
    <w:rsid w:val="00DC3D67"/>
    <w:rsid w:val="00DD0B55"/>
    <w:rsid w:val="00DD1234"/>
    <w:rsid w:val="00DE0F6E"/>
    <w:rsid w:val="00DF2F60"/>
    <w:rsid w:val="00E07613"/>
    <w:rsid w:val="00E11E2A"/>
    <w:rsid w:val="00E14842"/>
    <w:rsid w:val="00E2523B"/>
    <w:rsid w:val="00E255A5"/>
    <w:rsid w:val="00E4020A"/>
    <w:rsid w:val="00E41553"/>
    <w:rsid w:val="00E55CD5"/>
    <w:rsid w:val="00E56A68"/>
    <w:rsid w:val="00E6089A"/>
    <w:rsid w:val="00E633B6"/>
    <w:rsid w:val="00E72297"/>
    <w:rsid w:val="00E72738"/>
    <w:rsid w:val="00E73A2B"/>
    <w:rsid w:val="00EA286E"/>
    <w:rsid w:val="00EA7369"/>
    <w:rsid w:val="00EB6AB3"/>
    <w:rsid w:val="00EC4AF2"/>
    <w:rsid w:val="00ED1878"/>
    <w:rsid w:val="00EF2C3A"/>
    <w:rsid w:val="00EF3556"/>
    <w:rsid w:val="00EF3B8C"/>
    <w:rsid w:val="00EF69A1"/>
    <w:rsid w:val="00F00335"/>
    <w:rsid w:val="00F02A16"/>
    <w:rsid w:val="00F11FB7"/>
    <w:rsid w:val="00F210F7"/>
    <w:rsid w:val="00F2249C"/>
    <w:rsid w:val="00F31C10"/>
    <w:rsid w:val="00F364C8"/>
    <w:rsid w:val="00F654B3"/>
    <w:rsid w:val="00F7365E"/>
    <w:rsid w:val="00F82F4D"/>
    <w:rsid w:val="00F839EA"/>
    <w:rsid w:val="00F84324"/>
    <w:rsid w:val="00F86DE1"/>
    <w:rsid w:val="00F87881"/>
    <w:rsid w:val="00F94023"/>
    <w:rsid w:val="00FA4373"/>
    <w:rsid w:val="00FA5897"/>
    <w:rsid w:val="00FB5D58"/>
    <w:rsid w:val="00FC3596"/>
    <w:rsid w:val="00FC73CB"/>
    <w:rsid w:val="00FC7463"/>
    <w:rsid w:val="00FC77F8"/>
    <w:rsid w:val="00FC7B84"/>
    <w:rsid w:val="00FD26CB"/>
    <w:rsid w:val="00FE152D"/>
    <w:rsid w:val="00FF0EF5"/>
    <w:rsid w:val="0B20CF57"/>
    <w:rsid w:val="11DAA7AF"/>
    <w:rsid w:val="30C20FD8"/>
    <w:rsid w:val="3EB1A41C"/>
    <w:rsid w:val="5F48C954"/>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61EA"/>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rPr>
      <w:lang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rsid w:val="00AB7E1B"/>
    <w:rPr>
      <w:lang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Caption,Boilerplate Headline"/>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Caption Char,Boilerplate Headline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bidi="ar-SA"/>
    </w:rPr>
  </w:style>
  <w:style w:type="character" w:styleId="Onopgelostemelding">
    <w:name w:val="Unresolved Mention"/>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GevolgdeHyperlink">
    <w:name w:val="FollowedHyperlink"/>
    <w:basedOn w:val="Standaardalinea-lettertype"/>
    <w:semiHidden/>
    <w:unhideWhenUsed/>
    <w:rsid w:val="00A708B8"/>
    <w:rPr>
      <w:color w:val="800080" w:themeColor="followedHyperlink"/>
      <w:u w:val="single"/>
    </w:rPr>
  </w:style>
  <w:style w:type="paragraph" w:styleId="Normaalweb">
    <w:name w:val="Normal (Web)"/>
    <w:basedOn w:val="Standaard"/>
    <w:uiPriority w:val="99"/>
    <w:unhideWhenUsed/>
    <w:rsid w:val="0017441F"/>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022">
      <w:bodyDiv w:val="1"/>
      <w:marLeft w:val="0"/>
      <w:marRight w:val="0"/>
      <w:marTop w:val="0"/>
      <w:marBottom w:val="0"/>
      <w:divBdr>
        <w:top w:val="none" w:sz="0" w:space="0" w:color="auto"/>
        <w:left w:val="none" w:sz="0" w:space="0" w:color="auto"/>
        <w:bottom w:val="none" w:sz="0" w:space="0" w:color="auto"/>
        <w:right w:val="none" w:sz="0" w:space="0" w:color="auto"/>
      </w:divBdr>
    </w:div>
    <w:div w:id="219755032">
      <w:bodyDiv w:val="1"/>
      <w:marLeft w:val="0"/>
      <w:marRight w:val="0"/>
      <w:marTop w:val="0"/>
      <w:marBottom w:val="0"/>
      <w:divBdr>
        <w:top w:val="none" w:sz="0" w:space="0" w:color="auto"/>
        <w:left w:val="none" w:sz="0" w:space="0" w:color="auto"/>
        <w:bottom w:val="none" w:sz="0" w:space="0" w:color="auto"/>
        <w:right w:val="none" w:sz="0" w:space="0" w:color="auto"/>
      </w:divBdr>
    </w:div>
    <w:div w:id="310673036">
      <w:bodyDiv w:val="1"/>
      <w:marLeft w:val="0"/>
      <w:marRight w:val="0"/>
      <w:marTop w:val="0"/>
      <w:marBottom w:val="0"/>
      <w:divBdr>
        <w:top w:val="none" w:sz="0" w:space="0" w:color="auto"/>
        <w:left w:val="none" w:sz="0" w:space="0" w:color="auto"/>
        <w:bottom w:val="none" w:sz="0" w:space="0" w:color="auto"/>
        <w:right w:val="none" w:sz="0" w:space="0" w:color="auto"/>
      </w:divBdr>
    </w:div>
    <w:div w:id="1217820665">
      <w:bodyDiv w:val="1"/>
      <w:marLeft w:val="0"/>
      <w:marRight w:val="0"/>
      <w:marTop w:val="0"/>
      <w:marBottom w:val="0"/>
      <w:divBdr>
        <w:top w:val="none" w:sz="0" w:space="0" w:color="auto"/>
        <w:left w:val="none" w:sz="0" w:space="0" w:color="auto"/>
        <w:bottom w:val="none" w:sz="0" w:space="0" w:color="auto"/>
        <w:right w:val="none" w:sz="0" w:space="0" w:color="auto"/>
      </w:divBdr>
    </w:div>
    <w:div w:id="1540126529">
      <w:bodyDiv w:val="1"/>
      <w:marLeft w:val="0"/>
      <w:marRight w:val="0"/>
      <w:marTop w:val="0"/>
      <w:marBottom w:val="0"/>
      <w:divBdr>
        <w:top w:val="none" w:sz="0" w:space="0" w:color="auto"/>
        <w:left w:val="none" w:sz="0" w:space="0" w:color="auto"/>
        <w:bottom w:val="none" w:sz="0" w:space="0" w:color="auto"/>
        <w:right w:val="none" w:sz="0" w:space="0" w:color="auto"/>
      </w:divBdr>
    </w:div>
    <w:div w:id="1574048613">
      <w:bodyDiv w:val="1"/>
      <w:marLeft w:val="0"/>
      <w:marRight w:val="0"/>
      <w:marTop w:val="0"/>
      <w:marBottom w:val="0"/>
      <w:divBdr>
        <w:top w:val="none" w:sz="0" w:space="0" w:color="auto"/>
        <w:left w:val="none" w:sz="0" w:space="0" w:color="auto"/>
        <w:bottom w:val="none" w:sz="0" w:space="0" w:color="auto"/>
        <w:right w:val="none" w:sz="0" w:space="0" w:color="auto"/>
      </w:divBdr>
      <w:divsChild>
        <w:div w:id="2102724623">
          <w:marLeft w:val="0"/>
          <w:marRight w:val="0"/>
          <w:marTop w:val="0"/>
          <w:marBottom w:val="0"/>
          <w:divBdr>
            <w:top w:val="none" w:sz="0" w:space="0" w:color="auto"/>
            <w:left w:val="none" w:sz="0" w:space="0" w:color="auto"/>
            <w:bottom w:val="none" w:sz="0" w:space="0" w:color="auto"/>
            <w:right w:val="none" w:sz="0" w:space="0" w:color="auto"/>
          </w:divBdr>
        </w:div>
        <w:div w:id="516038630">
          <w:marLeft w:val="0"/>
          <w:marRight w:val="0"/>
          <w:marTop w:val="0"/>
          <w:marBottom w:val="0"/>
          <w:divBdr>
            <w:top w:val="none" w:sz="0" w:space="0" w:color="auto"/>
            <w:left w:val="none" w:sz="0" w:space="0" w:color="auto"/>
            <w:bottom w:val="none" w:sz="0" w:space="0" w:color="auto"/>
            <w:right w:val="none" w:sz="0" w:space="0" w:color="auto"/>
          </w:divBdr>
        </w:div>
        <w:div w:id="1541356187">
          <w:marLeft w:val="0"/>
          <w:marRight w:val="0"/>
          <w:marTop w:val="0"/>
          <w:marBottom w:val="0"/>
          <w:divBdr>
            <w:top w:val="none" w:sz="0" w:space="0" w:color="auto"/>
            <w:left w:val="none" w:sz="0" w:space="0" w:color="auto"/>
            <w:bottom w:val="none" w:sz="0" w:space="0" w:color="auto"/>
            <w:right w:val="none" w:sz="0" w:space="0" w:color="auto"/>
          </w:divBdr>
        </w:div>
        <w:div w:id="2009012799">
          <w:marLeft w:val="0"/>
          <w:marRight w:val="0"/>
          <w:marTop w:val="0"/>
          <w:marBottom w:val="0"/>
          <w:divBdr>
            <w:top w:val="none" w:sz="0" w:space="0" w:color="auto"/>
            <w:left w:val="none" w:sz="0" w:space="0" w:color="auto"/>
            <w:bottom w:val="none" w:sz="0" w:space="0" w:color="auto"/>
            <w:right w:val="none" w:sz="0" w:space="0" w:color="auto"/>
          </w:divBdr>
        </w:div>
        <w:div w:id="66077366">
          <w:marLeft w:val="0"/>
          <w:marRight w:val="0"/>
          <w:marTop w:val="0"/>
          <w:marBottom w:val="0"/>
          <w:divBdr>
            <w:top w:val="none" w:sz="0" w:space="0" w:color="auto"/>
            <w:left w:val="none" w:sz="0" w:space="0" w:color="auto"/>
            <w:bottom w:val="none" w:sz="0" w:space="0" w:color="auto"/>
            <w:right w:val="none" w:sz="0" w:space="0" w:color="auto"/>
          </w:divBdr>
        </w:div>
        <w:div w:id="1425297012">
          <w:marLeft w:val="0"/>
          <w:marRight w:val="0"/>
          <w:marTop w:val="0"/>
          <w:marBottom w:val="0"/>
          <w:divBdr>
            <w:top w:val="none" w:sz="0" w:space="0" w:color="auto"/>
            <w:left w:val="none" w:sz="0" w:space="0" w:color="auto"/>
            <w:bottom w:val="none" w:sz="0" w:space="0" w:color="auto"/>
            <w:right w:val="none" w:sz="0" w:space="0" w:color="auto"/>
          </w:divBdr>
        </w:div>
        <w:div w:id="1741517366">
          <w:marLeft w:val="0"/>
          <w:marRight w:val="0"/>
          <w:marTop w:val="0"/>
          <w:marBottom w:val="0"/>
          <w:divBdr>
            <w:top w:val="none" w:sz="0" w:space="0" w:color="auto"/>
            <w:left w:val="none" w:sz="0" w:space="0" w:color="auto"/>
            <w:bottom w:val="none" w:sz="0" w:space="0" w:color="auto"/>
            <w:right w:val="none" w:sz="0" w:space="0" w:color="auto"/>
          </w:divBdr>
        </w:div>
        <w:div w:id="439840909">
          <w:marLeft w:val="0"/>
          <w:marRight w:val="0"/>
          <w:marTop w:val="0"/>
          <w:marBottom w:val="0"/>
          <w:divBdr>
            <w:top w:val="none" w:sz="0" w:space="0" w:color="auto"/>
            <w:left w:val="none" w:sz="0" w:space="0" w:color="auto"/>
            <w:bottom w:val="none" w:sz="0" w:space="0" w:color="auto"/>
            <w:right w:val="none" w:sz="0" w:space="0" w:color="auto"/>
          </w:divBdr>
        </w:div>
        <w:div w:id="55248879">
          <w:marLeft w:val="0"/>
          <w:marRight w:val="0"/>
          <w:marTop w:val="0"/>
          <w:marBottom w:val="0"/>
          <w:divBdr>
            <w:top w:val="none" w:sz="0" w:space="0" w:color="auto"/>
            <w:left w:val="none" w:sz="0" w:space="0" w:color="auto"/>
            <w:bottom w:val="none" w:sz="0" w:space="0" w:color="auto"/>
            <w:right w:val="none" w:sz="0" w:space="0" w:color="auto"/>
          </w:divBdr>
        </w:div>
        <w:div w:id="1408114593">
          <w:marLeft w:val="0"/>
          <w:marRight w:val="0"/>
          <w:marTop w:val="0"/>
          <w:marBottom w:val="0"/>
          <w:divBdr>
            <w:top w:val="none" w:sz="0" w:space="0" w:color="auto"/>
            <w:left w:val="none" w:sz="0" w:space="0" w:color="auto"/>
            <w:bottom w:val="none" w:sz="0" w:space="0" w:color="auto"/>
            <w:right w:val="none" w:sz="0" w:space="0" w:color="auto"/>
          </w:divBdr>
        </w:div>
        <w:div w:id="1982615440">
          <w:marLeft w:val="0"/>
          <w:marRight w:val="0"/>
          <w:marTop w:val="0"/>
          <w:marBottom w:val="0"/>
          <w:divBdr>
            <w:top w:val="none" w:sz="0" w:space="0" w:color="auto"/>
            <w:left w:val="none" w:sz="0" w:space="0" w:color="auto"/>
            <w:bottom w:val="none" w:sz="0" w:space="0" w:color="auto"/>
            <w:right w:val="none" w:sz="0" w:space="0" w:color="auto"/>
          </w:divBdr>
        </w:div>
      </w:divsChild>
    </w:div>
    <w:div w:id="1691686018">
      <w:bodyDiv w:val="1"/>
      <w:marLeft w:val="0"/>
      <w:marRight w:val="0"/>
      <w:marTop w:val="0"/>
      <w:marBottom w:val="0"/>
      <w:divBdr>
        <w:top w:val="none" w:sz="0" w:space="0" w:color="auto"/>
        <w:left w:val="none" w:sz="0" w:space="0" w:color="auto"/>
        <w:bottom w:val="none" w:sz="0" w:space="0" w:color="auto"/>
        <w:right w:val="none" w:sz="0" w:space="0" w:color="auto"/>
      </w:divBdr>
      <w:divsChild>
        <w:div w:id="716247089">
          <w:marLeft w:val="0"/>
          <w:marRight w:val="0"/>
          <w:marTop w:val="0"/>
          <w:marBottom w:val="0"/>
          <w:divBdr>
            <w:top w:val="none" w:sz="0" w:space="0" w:color="auto"/>
            <w:left w:val="none" w:sz="0" w:space="0" w:color="auto"/>
            <w:bottom w:val="none" w:sz="0" w:space="0" w:color="auto"/>
            <w:right w:val="none" w:sz="0" w:space="0" w:color="auto"/>
          </w:divBdr>
        </w:div>
      </w:divsChild>
    </w:div>
    <w:div w:id="1740012883">
      <w:bodyDiv w:val="1"/>
      <w:marLeft w:val="0"/>
      <w:marRight w:val="0"/>
      <w:marTop w:val="0"/>
      <w:marBottom w:val="0"/>
      <w:divBdr>
        <w:top w:val="none" w:sz="0" w:space="0" w:color="auto"/>
        <w:left w:val="none" w:sz="0" w:space="0" w:color="auto"/>
        <w:bottom w:val="none" w:sz="0" w:space="0" w:color="auto"/>
        <w:right w:val="none" w:sz="0" w:space="0" w:color="auto"/>
      </w:divBdr>
    </w:div>
    <w:div w:id="1827697032">
      <w:bodyDiv w:val="1"/>
      <w:marLeft w:val="0"/>
      <w:marRight w:val="0"/>
      <w:marTop w:val="0"/>
      <w:marBottom w:val="0"/>
      <w:divBdr>
        <w:top w:val="none" w:sz="0" w:space="0" w:color="auto"/>
        <w:left w:val="none" w:sz="0" w:space="0" w:color="auto"/>
        <w:bottom w:val="none" w:sz="0" w:space="0" w:color="auto"/>
        <w:right w:val="none" w:sz="0" w:space="0" w:color="auto"/>
      </w:divBdr>
      <w:divsChild>
        <w:div w:id="1948733835">
          <w:marLeft w:val="0"/>
          <w:marRight w:val="0"/>
          <w:marTop w:val="0"/>
          <w:marBottom w:val="0"/>
          <w:divBdr>
            <w:top w:val="none" w:sz="0" w:space="0" w:color="auto"/>
            <w:left w:val="none" w:sz="0" w:space="0" w:color="auto"/>
            <w:bottom w:val="none" w:sz="0" w:space="0" w:color="auto"/>
            <w:right w:val="none" w:sz="0" w:space="0" w:color="auto"/>
          </w:divBdr>
        </w:div>
        <w:div w:id="146292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berit.nl/50jaa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espr.nl/geberit-download-geberit-nederland-viert-50-jarig-jubileum-maar-kijkt-vooral-vooru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miespr.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8fd6eaa-cb28-49c9-b925-d61935fc2562">
      <UserInfo>
        <DisplayName>00008 Members</DisplayName>
        <AccountId>7</AccountId>
        <AccountType/>
      </UserInfo>
    </SharedWithUsers>
    <TaxCatchAll xmlns="68fd6eaa-cb28-49c9-b925-d61935fc2562" xsi:nil="true"/>
    <lcf76f155ced4ddcb4097134ff3c332f xmlns="f517df48-0afa-4870-8ea3-ccea4834fa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6" ma:contentTypeDescription="Ein neues Dokument erstellen." ma:contentTypeScope="" ma:versionID="f634f40b3af54bef5d3abcc6cb1976af">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f2e23255b6283c2182dd16f7130772ad"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ea6479b-8085-495f-95ae-4dc83df72e45}" ma:internalName="TaxCatchAll" ma:showField="CatchAllData" ma:web="68fd6eaa-cb28-49c9-b925-d61935fc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2.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customXml/itemProps3.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 ds:uri="68fd6eaa-cb28-49c9-b925-d61935fc2562"/>
    <ds:schemaRef ds:uri="f517df48-0afa-4870-8ea3-ccea4834fa92"/>
  </ds:schemaRefs>
</ds:datastoreItem>
</file>

<file path=customXml/itemProps4.xml><?xml version="1.0" encoding="utf-8"?>
<ds:datastoreItem xmlns:ds="http://schemas.openxmlformats.org/officeDocument/2006/customXml" ds:itemID="{258B93CD-7A56-4B1A-BFE5-60BEC7C39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3</TotalTime>
  <Pages>4</Pages>
  <Words>1168</Words>
  <Characters>6426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 Grewe</dc:creator>
  <cp:lastModifiedBy>Michelle de Ruiter</cp:lastModifiedBy>
  <cp:revision>4</cp:revision>
  <cp:lastPrinted>2023-04-16T18:20:00Z</cp:lastPrinted>
  <dcterms:created xsi:type="dcterms:W3CDTF">2023-04-16T18:20:00Z</dcterms:created>
  <dcterms:modified xsi:type="dcterms:W3CDTF">2023-04-19T07:35:00Z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Enabled">
    <vt:lpwstr>true</vt:lpwstr>
  </property>
  <property fmtid="{D5CDD505-2E9C-101B-9397-08002B2CF9AE}" pid="4" name="MSIP_Label_583d9081-ff0c-403e-9495-6ce7896734ce_SetDate">
    <vt:lpwstr>2021-04-16T10:36:42Z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ActionId">
    <vt:lpwstr>ae89afea-38cf-4e6f-90a7-bd8cb8d465cd</vt:lpwstr>
  </property>
  <property fmtid="{D5CDD505-2E9C-101B-9397-08002B2CF9AE}" pid="9" name="MSIP_Label_583d9081-ff0c-403e-9495-6ce7896734ce_ContentBits">
    <vt:lpwstr>0</vt:lpwstr>
  </property>
  <property fmtid="{D5CDD505-2E9C-101B-9397-08002B2CF9AE}" pid="10" name="MediaServiceImageTags">
    <vt:lpwstr/>
  </property>
</Properties>
</file>